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C619D9">
        <w:rPr>
          <w:rFonts w:eastAsiaTheme="minorEastAsia" w:hint="eastAsia"/>
          <w:b/>
          <w:sz w:val="32"/>
          <w:szCs w:val="32"/>
          <w:lang w:eastAsia="zh-CN"/>
        </w:rPr>
        <w:t>互动网页设计与制作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Ind w:w="-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838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4D1244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 w:rsidR="00C619D9" w:rsidRP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互动网页设计与制作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 w:rsidR="00C619D9" w:rsidRPr="00AF342D">
              <w:rPr>
                <w:rFonts w:eastAsia="宋体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课程英文名称：</w:t>
            </w:r>
            <w:r w:rsidR="005D61B1" w:rsidRPr="005D61B1">
              <w:rPr>
                <w:color w:val="333333"/>
                <w:sz w:val="30"/>
                <w:szCs w:val="30"/>
                <w:shd w:val="clear" w:color="auto" w:fill="FFFFFF"/>
              </w:rPr>
              <w:t>I</w:t>
            </w:r>
            <w:r w:rsidR="005D61B1" w:rsidRPr="005D61B1">
              <w:rPr>
                <w:rFonts w:eastAsia="宋体"/>
                <w:b/>
                <w:sz w:val="21"/>
                <w:szCs w:val="21"/>
                <w:lang w:eastAsia="zh-CN"/>
              </w:rPr>
              <w:t>nteractive Web Design and production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总学时</w:t>
            </w:r>
            <w:r w:rsidRPr="00AF342D">
              <w:rPr>
                <w:rFonts w:eastAsia="宋体"/>
                <w:b/>
                <w:sz w:val="21"/>
                <w:szCs w:val="21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</w:rPr>
              <w:t>周学时</w:t>
            </w:r>
            <w:r w:rsidRPr="00AF342D">
              <w:rPr>
                <w:rFonts w:eastAsia="宋体"/>
                <w:b/>
                <w:sz w:val="21"/>
                <w:szCs w:val="21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</w:rPr>
              <w:t>学分：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32/2/2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宋体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学时：</w:t>
            </w:r>
            <w:r w:rsid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16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先修课程：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数位图像处理与绘图设计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授课时间：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周三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7.8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授课地点：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实验楼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114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AF342D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 w:rsidRPr="00DB1CF0"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 w:rsidR="00C619D9" w:rsidRP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19</w:t>
            </w:r>
            <w:r w:rsidR="00C619D9" w:rsidRP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多媒体设计</w:t>
            </w:r>
            <w:r w:rsidR="00C619D9" w:rsidRP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1</w:t>
            </w:r>
            <w:r w:rsidR="00C619D9" w:rsidRP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宋体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职称：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俞敏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讲师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 w:rsid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实验室</w:t>
            </w:r>
            <w:r w:rsid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114</w:t>
            </w:r>
            <w:r w:rsidR="00DB1CF0">
              <w:rPr>
                <w:rFonts w:eastAsia="宋体" w:hint="eastAsia"/>
                <w:b/>
                <w:sz w:val="21"/>
                <w:szCs w:val="21"/>
                <w:lang w:eastAsia="zh-CN"/>
              </w:rPr>
              <w:t>、微信群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C619D9">
              <w:rPr>
                <w:rFonts w:eastAsia="宋体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DB1CF0" w:rsidRPr="005D61B1" w:rsidRDefault="00735FDE" w:rsidP="00DB1CF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DE7F8F"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周建锋</w:t>
            </w:r>
            <w:r w:rsidR="00DE7F8F" w:rsidRPr="005D61B1">
              <w:rPr>
                <w:rFonts w:asciiTheme="minorEastAsia" w:eastAsiaTheme="minorEastAsia" w:hAnsiTheme="minorEastAsia" w:cs="Malgun Gothic Semilight" w:hint="eastAsia"/>
                <w:sz w:val="21"/>
                <w:szCs w:val="21"/>
                <w:lang w:eastAsia="zh-CN"/>
              </w:rPr>
              <w:t>、</w:t>
            </w:r>
            <w:r w:rsidR="00DE7F8F"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朱凤山</w:t>
            </w:r>
            <w:r w:rsidR="00DE7F8F" w:rsidRPr="005D61B1">
              <w:rPr>
                <w:rFonts w:asciiTheme="minorEastAsia" w:eastAsiaTheme="minorEastAsia" w:hAnsiTheme="minorEastAsia" w:cs="Malgun Gothic Semilight" w:hint="eastAsia"/>
                <w:sz w:val="21"/>
                <w:szCs w:val="21"/>
                <w:lang w:eastAsia="zh-CN"/>
              </w:rPr>
              <w:t>、</w:t>
            </w:r>
            <w:r w:rsidR="00DE7F8F"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张晓君</w:t>
            </w:r>
            <w:r w:rsidR="00DE7F8F" w:rsidRPr="005D61B1">
              <w:rPr>
                <w:rFonts w:asciiTheme="minorEastAsia" w:eastAsiaTheme="minorEastAsia" w:hAnsiTheme="minorEastAsia" w:cs="Malgun Gothic Semilight" w:hint="eastAsia"/>
                <w:sz w:val="21"/>
                <w:szCs w:val="21"/>
                <w:lang w:eastAsia="zh-CN"/>
              </w:rPr>
              <w:t>、</w:t>
            </w:r>
            <w:r w:rsidR="00DE7F8F"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史英杰</w:t>
            </w:r>
            <w:r w:rsidR="00DE7F8F"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</w:t>
            </w:r>
            <w:r w:rsidR="00DE7F8F"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网页设计与制作教程</w:t>
            </w:r>
            <w:r w:rsidR="00DE7F8F"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》，9787302393603，第六版</w:t>
            </w:r>
          </w:p>
          <w:p w:rsidR="00DE7F8F" w:rsidRPr="005D61B1" w:rsidRDefault="00735FDE" w:rsidP="00DB1CF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hyperlink r:id="rId9" w:tgtFrame="_blank" w:history="1">
              <w:r w:rsidR="00DE7F8F" w:rsidRPr="005D61B1">
                <w:rPr>
                  <w:rFonts w:asciiTheme="minorEastAsia" w:eastAsiaTheme="minorEastAsia" w:hAnsiTheme="minorEastAsia" w:hint="eastAsia"/>
                  <w:sz w:val="21"/>
                  <w:szCs w:val="21"/>
                  <w:lang w:eastAsia="zh-CN"/>
                </w:rPr>
                <w:t>高天哲</w:t>
              </w:r>
            </w:hyperlink>
            <w:r w:rsidR="00DE7F8F"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</w:t>
            </w:r>
            <w:r w:rsidR="00DE7F8F"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网页设计与制作(本科教材)》</w:t>
            </w:r>
            <w:hyperlink r:id="rId10" w:tgtFrame="_blank" w:history="1">
              <w:r w:rsidR="00DE7F8F" w:rsidRPr="005D61B1">
                <w:rPr>
                  <w:rFonts w:asciiTheme="minorEastAsia" w:eastAsiaTheme="minorEastAsia" w:hAnsiTheme="minorEastAsia" w:hint="eastAsia"/>
                  <w:sz w:val="21"/>
                  <w:szCs w:val="21"/>
                  <w:lang w:eastAsia="zh-CN"/>
                </w:rPr>
                <w:t>上海交通大学</w:t>
              </w:r>
            </w:hyperlink>
            <w:r w:rsidR="00DE7F8F"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</w:t>
            </w:r>
            <w:r w:rsidR="00DB1CF0"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9787313178725 </w:t>
            </w:r>
          </w:p>
          <w:p w:rsidR="00735FDE" w:rsidRPr="00DE7F8F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5D61B1" w:rsidRDefault="00735FDE" w:rsidP="00DE7F8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E7F8F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课程简介</w:t>
            </w:r>
            <w:r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：</w:t>
            </w:r>
            <w:bookmarkStart w:id="0" w:name="_GoBack"/>
            <w:bookmarkEnd w:id="0"/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本课程是一门专业基础课，要求学生掌握</w:t>
            </w:r>
            <w:r w:rsidR="00DE7F8F"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HTML</w:t>
            </w:r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DE7F8F"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</w:t>
            </w:r>
            <w:r w:rsidR="00DE7F8F"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dreamweaver</w:t>
            </w:r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制作网页的知识和技术，同时为后续课程的学习奠定基础。通过本课程的学习，使学生了解网站开发的流程，掌握</w:t>
            </w:r>
            <w:r w:rsidR="00DE7F8F"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HTML</w:t>
            </w:r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</w:t>
            </w:r>
            <w:r w:rsidR="00DE7F8F"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技术实现网页的构建和美化，并用</w:t>
            </w:r>
            <w:r w:rsidR="00DE7F8F" w:rsidRPr="005D61B1">
              <w:rPr>
                <w:rFonts w:ascii="宋体" w:eastAsia="宋体" w:hAnsi="宋体"/>
                <w:sz w:val="21"/>
                <w:szCs w:val="21"/>
                <w:lang w:eastAsia="zh-CN"/>
              </w:rPr>
              <w:t>dreamweaver CS6</w:t>
            </w:r>
            <w:r w:rsidR="00DE7F8F" w:rsidRPr="005D61B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工具实现网页的制作。</w:t>
            </w:r>
          </w:p>
        </w:tc>
      </w:tr>
      <w:tr w:rsidR="00113022" w:rsidRPr="00AF342D" w:rsidTr="004D1244">
        <w:trPr>
          <w:trHeight w:val="1124"/>
          <w:jc w:val="center"/>
        </w:trPr>
        <w:tc>
          <w:tcPr>
            <w:tcW w:w="8326" w:type="dxa"/>
            <w:gridSpan w:val="7"/>
          </w:tcPr>
          <w:p w:rsidR="003403E2" w:rsidRPr="005D61B1" w:rsidRDefault="00917C66" w:rsidP="005D61B1">
            <w:pPr>
              <w:tabs>
                <w:tab w:val="left" w:pos="1440"/>
              </w:tabs>
              <w:spacing w:line="360" w:lineRule="exac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课程教学目标</w:t>
            </w:r>
            <w:r w:rsidR="003403E2"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（以《有机化学》课程为例）</w:t>
            </w:r>
          </w:p>
          <w:p w:rsidR="003403E2" w:rsidRPr="005D61B1" w:rsidRDefault="003403E2" w:rsidP="00DB1CF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一、知识目标：</w:t>
            </w:r>
          </w:p>
          <w:p w:rsidR="00DB1CF0" w:rsidRPr="005D61B1" w:rsidRDefault="00DB1CF0" w:rsidP="005D61B1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学生学完本课程之后能够：</w:t>
            </w: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、掌握构建网站的基本知识；</w:t>
            </w: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、能够熟练使用</w:t>
            </w: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Dreamweaver </w:t>
            </w: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的操作环境，掌握</w:t>
            </w: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HTML</w:t>
            </w: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的常用语法规则正确而快速绘制二维机械图纸；</w:t>
            </w: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、并能够利用</w:t>
            </w:r>
            <w:r w:rsidRPr="005D61B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Dreamweaver</w:t>
            </w: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的强大功能制作出精美的网页，同时能独立创建并管理网站。</w:t>
            </w:r>
          </w:p>
          <w:p w:rsidR="003403E2" w:rsidRPr="005D61B1" w:rsidRDefault="003403E2" w:rsidP="00DB1CF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二、能力目标：</w:t>
            </w:r>
          </w:p>
          <w:p w:rsidR="00DB1CF0" w:rsidRPr="005D61B1" w:rsidRDefault="00DB1CF0" w:rsidP="005D61B1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通过本课程的学习</w:t>
            </w:r>
            <w:r w:rsidRPr="005D61B1">
              <w:rPr>
                <w:rFonts w:asciiTheme="minorEastAsia" w:eastAsiaTheme="minorEastAsia" w:hAnsiTheme="minorEastAsia" w:cs="Malgun Gothic Semilight" w:hint="eastAsia"/>
                <w:sz w:val="21"/>
                <w:szCs w:val="21"/>
                <w:lang w:eastAsia="zh-CN"/>
              </w:rPr>
              <w:t>，</w:t>
            </w:r>
            <w:r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使学生掌握构建网站的基本知识</w:t>
            </w:r>
            <w:r w:rsidRPr="005D61B1">
              <w:rPr>
                <w:rFonts w:asciiTheme="minorEastAsia" w:eastAsiaTheme="minorEastAsia" w:hAnsiTheme="minorEastAsia" w:cs="Malgun Gothic Semilight" w:hint="eastAsia"/>
                <w:sz w:val="21"/>
                <w:szCs w:val="21"/>
                <w:lang w:eastAsia="zh-CN"/>
              </w:rPr>
              <w:t>，</w:t>
            </w:r>
            <w:r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熟悉网页开发平台的使用</w:t>
            </w:r>
            <w:r w:rsidRPr="005D61B1">
              <w:rPr>
                <w:rFonts w:asciiTheme="minorEastAsia" w:eastAsiaTheme="minorEastAsia" w:hAnsiTheme="minorEastAsia" w:cs="Malgun Gothic Semilight" w:hint="eastAsia"/>
                <w:sz w:val="21"/>
                <w:szCs w:val="21"/>
                <w:lang w:eastAsia="zh-CN"/>
              </w:rPr>
              <w:t>，</w:t>
            </w:r>
            <w:r w:rsidRPr="005D61B1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能够独立的创建个人网站</w:t>
            </w:r>
          </w:p>
          <w:p w:rsidR="003403E2" w:rsidRPr="005D61B1" w:rsidRDefault="003403E2" w:rsidP="00DB1CF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三、素质目标：</w:t>
            </w:r>
          </w:p>
          <w:p w:rsidR="003403E2" w:rsidRPr="005D61B1" w:rsidRDefault="003403E2" w:rsidP="005D61B1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 培养学生具有主动参与、积极进取、崇尚科学、探究科学的学习态度和思想意识；</w:t>
            </w:r>
          </w:p>
          <w:p w:rsidR="00735FDE" w:rsidRPr="00DB1CF0" w:rsidRDefault="003403E2" w:rsidP="005D61B1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宋体" w:hAnsi="宋体"/>
                <w:lang w:eastAsia="zh-CN"/>
              </w:rPr>
            </w:pPr>
            <w:r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 养成理论联系实际、科学严谨、认真细致、实事求是的科学态度和职业道德</w:t>
            </w:r>
            <w:r w:rsidR="006544A1" w:rsidRPr="005D61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421" w:type="dxa"/>
            <w:gridSpan w:val="4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宋体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宋体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□</w:t>
            </w:r>
            <w:r w:rsidR="00BB35F5" w:rsidRPr="00AF342D">
              <w:rPr>
                <w:rFonts w:eastAsia="宋体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4D1244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C50E2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C50E2E" w:rsidRPr="003403E2" w:rsidTr="004D1244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4D124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4D1244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</w:t>
            </w:r>
            <w:r w:rsidR="00F04FAF" w:rsidRPr="004D124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4D1244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</w:t>
            </w:r>
            <w:r w:rsidR="00F04FAF" w:rsidRPr="004D124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4D1244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</w:t>
            </w:r>
            <w:r w:rsidR="00F04FAF" w:rsidRPr="004D1244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914BA6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DB1CF0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第一章   网页那点事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914BA6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4D1244" w:rsidRDefault="00C50E2E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了解网页设计的分类和原理及界面设计规则</w:t>
            </w:r>
          </w:p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了解Web标准，明确HTML、CSS及JavaScript在其中的作用。</w:t>
            </w:r>
          </w:p>
          <w:p w:rsidR="00C619D9" w:rsidRPr="004D1244" w:rsidRDefault="00C50E2E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76E17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反不正当竞争之“宝洁公司域名竞争”</w:t>
            </w:r>
            <w:r w:rsidR="006D3200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事件引出遵纪守法</w:t>
            </w:r>
          </w:p>
          <w:p w:rsidR="00C619D9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914BA6" w:rsidRPr="004D1244" w:rsidRDefault="00C619D9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F04FAF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6D320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了解WUI的界面规则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914BA6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914BA6" w:rsidRPr="00DB1CF0" w:rsidRDefault="00C619D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DB1CF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  <w:p w:rsidR="00914BA6" w:rsidRPr="00DB1CF0" w:rsidRDefault="00914BA6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914BA6" w:rsidRPr="00DB1CF0" w:rsidRDefault="00914BA6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第二章   从零开始构建HTML页面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掌握HTML文档基本格式，能够书写规范的HTML网页。</w:t>
            </w:r>
          </w:p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掌握标题、段落及文字标记，可以合理地使用它们定义网页元素。</w:t>
            </w:r>
          </w:p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掌握图像标记，学会制作图文混排页面。</w:t>
            </w:r>
          </w:p>
          <w:p w:rsidR="00914BA6" w:rsidRPr="004D1244" w:rsidRDefault="006D320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著名新闻图片造假事件引出职业道德</w:t>
            </w:r>
          </w:p>
        </w:tc>
        <w:tc>
          <w:tcPr>
            <w:tcW w:w="1842" w:type="dxa"/>
            <w:vAlign w:val="center"/>
          </w:tcPr>
          <w:p w:rsidR="00914BA6" w:rsidRPr="004D1244" w:rsidRDefault="00C619D9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C619D9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4D1244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制作第一网页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C619D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DB1CF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第三章   使用CSS技术美化网页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掌握CSS样式规则，能够书写规范的CSS样式代码。</w:t>
            </w:r>
          </w:p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掌握CSS字体样式及文本外观属性，能够控制页面中的文本样式。</w:t>
            </w:r>
          </w:p>
          <w:p w:rsidR="00914BA6" w:rsidRPr="004D1244" w:rsidRDefault="00C50E2E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6D3200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可持续发展观和诚信原则</w:t>
            </w:r>
          </w:p>
        </w:tc>
        <w:tc>
          <w:tcPr>
            <w:tcW w:w="1842" w:type="dxa"/>
            <w:vAlign w:val="center"/>
          </w:tcPr>
          <w:p w:rsidR="00914BA6" w:rsidRPr="004D1244" w:rsidRDefault="00DB1CF0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4D1244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上中下布局网页制作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4D124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第四章   CSS盒子模型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619D9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重点与难点：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掌握盒子模型相关属性，能够使用它们熟练地控制网页元素。</w:t>
            </w:r>
          </w:p>
          <w:p w:rsidR="00914BA6" w:rsidRPr="004D1244" w:rsidRDefault="00C50E2E" w:rsidP="00DB1CF0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6D3200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模拟政府网站首页布局</w:t>
            </w:r>
          </w:p>
        </w:tc>
        <w:tc>
          <w:tcPr>
            <w:tcW w:w="1842" w:type="dxa"/>
            <w:vAlign w:val="center"/>
          </w:tcPr>
          <w:p w:rsidR="00914BA6" w:rsidRPr="004D1244" w:rsidRDefault="00DB1CF0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4D1244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栅格化网页制作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4D124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第四章   CSS盒子模型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4D1244" w:rsidRDefault="00C50E2E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重点与难点：</w:t>
            </w:r>
            <w:r w:rsidR="00C619D9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理解块元素与行内元素的区别，能够对它们进行转换</w:t>
            </w:r>
            <w:r w:rsidR="006D3200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6D3200" w:rsidRPr="004D1244" w:rsidRDefault="00C50E2E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6D3200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了解时政，增强对政策的认同感</w:t>
            </w:r>
          </w:p>
        </w:tc>
        <w:tc>
          <w:tcPr>
            <w:tcW w:w="1842" w:type="dxa"/>
            <w:vAlign w:val="center"/>
          </w:tcPr>
          <w:p w:rsidR="00914BA6" w:rsidRPr="004D1244" w:rsidRDefault="00DB1CF0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914BA6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4D124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第五章   列表与超链接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50E2E" w:rsidRDefault="00C50E2E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重点:</w:t>
            </w:r>
          </w:p>
          <w:p w:rsidR="00C619D9" w:rsidRPr="004D1244" w:rsidRDefault="00C619D9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无序列表</w:t>
            </w:r>
          </w:p>
          <w:p w:rsidR="00C619D9" w:rsidRPr="004D1244" w:rsidRDefault="00C619D9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定义列表</w:t>
            </w:r>
          </w:p>
          <w:p w:rsidR="00C50E2E" w:rsidRDefault="00C50E2E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难点：</w:t>
            </w:r>
          </w:p>
          <w:p w:rsidR="00C619D9" w:rsidRPr="004D1244" w:rsidRDefault="00C619D9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背景图像定义列表项目符号</w:t>
            </w:r>
          </w:p>
          <w:p w:rsidR="00C619D9" w:rsidRPr="004D1244" w:rsidRDefault="00C619D9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超链接标记&lt;a&gt;</w:t>
            </w:r>
          </w:p>
          <w:p w:rsidR="00C619D9" w:rsidRPr="004D1244" w:rsidRDefault="00C619D9" w:rsidP="00DB1CF0">
            <w:pPr>
              <w:widowControl w:val="0"/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链接伪类</w:t>
            </w:r>
          </w:p>
          <w:p w:rsidR="00914BA6" w:rsidRPr="004D1244" w:rsidRDefault="00C50E2E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6D3200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新闻网页装饰，了解新闻工作者工作流程</w:t>
            </w:r>
          </w:p>
        </w:tc>
        <w:tc>
          <w:tcPr>
            <w:tcW w:w="1842" w:type="dxa"/>
            <w:vAlign w:val="center"/>
          </w:tcPr>
          <w:p w:rsidR="00914BA6" w:rsidRPr="004D1244" w:rsidRDefault="00DB1CF0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914BA6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4D124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2838" w:type="dxa"/>
            <w:vAlign w:val="center"/>
          </w:tcPr>
          <w:p w:rsidR="00914BA6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第七章   浮动与定位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6D3200" w:rsidRPr="004D1244" w:rsidRDefault="00C619D9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【案例19】世界杯梦幻阵容</w:t>
            </w:r>
          </w:p>
        </w:tc>
        <w:tc>
          <w:tcPr>
            <w:tcW w:w="1842" w:type="dxa"/>
            <w:vAlign w:val="center"/>
          </w:tcPr>
          <w:p w:rsidR="00914BA6" w:rsidRPr="004D1244" w:rsidRDefault="00DB1CF0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4D1244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期末作品设计与制作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4D1244" w:rsidP="00935F4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838" w:type="dxa"/>
            <w:vAlign w:val="center"/>
          </w:tcPr>
          <w:p w:rsidR="00914BA6" w:rsidRPr="004D1244" w:rsidRDefault="004D1244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期末作品设计与制作</w:t>
            </w:r>
          </w:p>
        </w:tc>
        <w:tc>
          <w:tcPr>
            <w:tcW w:w="903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4D1244" w:rsidRDefault="00DB1CF0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4D1244" w:rsidRDefault="004D1244" w:rsidP="00DB1CF0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期末作品设计与制作讲解与点评</w:t>
            </w:r>
          </w:p>
        </w:tc>
        <w:tc>
          <w:tcPr>
            <w:tcW w:w="1842" w:type="dxa"/>
            <w:vAlign w:val="center"/>
          </w:tcPr>
          <w:p w:rsidR="00914BA6" w:rsidRPr="004D1244" w:rsidRDefault="00DB1CF0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4D1244" w:rsidRDefault="004D1244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期末作品讲解与点评</w:t>
            </w:r>
          </w:p>
        </w:tc>
      </w:tr>
      <w:tr w:rsidR="00914BA6" w:rsidRPr="00AF342D" w:rsidTr="004D1244">
        <w:trPr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935F4B" w:rsidRPr="004D1244" w:rsidRDefault="00935F4B" w:rsidP="00DB1CF0">
            <w:pPr>
              <w:spacing w:after="0"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935F4B" w:rsidRPr="004D1244" w:rsidRDefault="005D61B1" w:rsidP="00DB1CF0">
            <w:pPr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935F4B" w:rsidRPr="004D1244" w:rsidRDefault="00935F4B" w:rsidP="00DB1CF0">
            <w:pPr>
              <w:spacing w:after="0"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35F4B" w:rsidRPr="004D1244" w:rsidRDefault="00935F4B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35F4B" w:rsidRPr="004D1244" w:rsidRDefault="00935F4B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35F4B" w:rsidRPr="004D1244" w:rsidRDefault="00935F4B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13022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735FDE" w:rsidRPr="00AF342D" w:rsidRDefault="00735FDE" w:rsidP="00C50E2E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 w:rsidR="00914BA6" w:rsidRPr="00AF342D" w:rsidTr="004D1244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914BA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C50E2E">
              <w:rPr>
                <w:rFonts w:eastAsia="宋体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C50E2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AF342D" w:rsidRDefault="00914BA6" w:rsidP="00C50E2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教学</w:t>
            </w:r>
          </w:p>
          <w:p w:rsidR="00914BA6" w:rsidRPr="00AF342D" w:rsidRDefault="00914BA6" w:rsidP="00C50E2E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914BA6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38" w:type="dxa"/>
            <w:vAlign w:val="center"/>
          </w:tcPr>
          <w:p w:rsidR="00914BA6" w:rsidRPr="00DB1CF0" w:rsidRDefault="004D1244" w:rsidP="008E2670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第三章   使用CSS技术美化网页</w:t>
            </w:r>
          </w:p>
        </w:tc>
        <w:tc>
          <w:tcPr>
            <w:tcW w:w="903" w:type="dxa"/>
            <w:vAlign w:val="center"/>
          </w:tcPr>
          <w:p w:rsidR="00914BA6" w:rsidRPr="00DB1CF0" w:rsidRDefault="004D1244" w:rsidP="00914BA6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914BA6" w:rsidRPr="00DB1CF0" w:rsidRDefault="004D1244" w:rsidP="008E2670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619D9" w:rsidRPr="00DB1CF0" w:rsidRDefault="00C50E2E" w:rsidP="00C619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 w:rsidR="00C619D9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理解元素的浮动，能够使用浮动对网页进行布局。</w:t>
            </w:r>
          </w:p>
          <w:p w:rsidR="00C619D9" w:rsidRPr="00DB1CF0" w:rsidRDefault="00C619D9" w:rsidP="00C619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熟悉</w:t>
            </w:r>
            <w:r w:rsidRPr="00DB1CF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清除浮动</w:t>
            </w: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的方法，能够清除浮动的影响。</w:t>
            </w:r>
          </w:p>
          <w:p w:rsidR="00C619D9" w:rsidRPr="00DB1CF0" w:rsidRDefault="00C50E2E" w:rsidP="00C619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难点：</w:t>
            </w:r>
            <w:r w:rsidR="00C619D9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掌握常见的几种定位模式</w:t>
            </w:r>
            <w:r w:rsidR="00C619D9" w:rsidRPr="00DB1CF0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，</w:t>
            </w:r>
            <w:r w:rsidR="00C619D9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能够对元素进行精确定位。</w:t>
            </w:r>
          </w:p>
          <w:p w:rsidR="00914BA6" w:rsidRPr="00DB1CF0" w:rsidRDefault="00C50E2E" w:rsidP="008E2670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6D3200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D&amp;G辱华案以及不同国家的色彩禁忌</w:t>
            </w:r>
            <w:r w:rsidR="006D3200" w:rsidRPr="00DB1CF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—</w:t>
            </w:r>
            <w:r w:rsidR="006D3200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尊重不同国家的文化</w:t>
            </w:r>
          </w:p>
        </w:tc>
        <w:tc>
          <w:tcPr>
            <w:tcW w:w="1842" w:type="dxa"/>
            <w:vAlign w:val="center"/>
          </w:tcPr>
          <w:p w:rsidR="00914BA6" w:rsidRPr="00DB1CF0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914BA6" w:rsidRPr="00DB1CF0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41602D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DB1CF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38" w:type="dxa"/>
            <w:vAlign w:val="center"/>
          </w:tcPr>
          <w:p w:rsidR="004D1244" w:rsidRPr="004D1244" w:rsidRDefault="004D1244" w:rsidP="0041602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第四章   CSS盒子模型</w:t>
            </w:r>
          </w:p>
        </w:tc>
        <w:tc>
          <w:tcPr>
            <w:tcW w:w="903" w:type="dxa"/>
            <w:vAlign w:val="center"/>
          </w:tcPr>
          <w:p w:rsidR="004D1244" w:rsidRPr="004D1244" w:rsidRDefault="004D1244" w:rsidP="0041602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4D1244" w:rsidRDefault="004D1244" w:rsidP="0041602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4D1244" w:rsidRPr="004D1244" w:rsidRDefault="00C50E2E" w:rsidP="0041602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重点与难点：</w:t>
            </w:r>
            <w:r w:rsidR="004D1244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理解块元素与行内元素的区别，能够对它们进行转换。</w:t>
            </w:r>
          </w:p>
          <w:p w:rsidR="004D1244" w:rsidRPr="004D1244" w:rsidRDefault="00C50E2E" w:rsidP="0041602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了解时政，增强</w:t>
            </w:r>
            <w:r w:rsidR="004D1244" w:rsidRPr="004D124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对政策的认同感</w:t>
            </w:r>
          </w:p>
        </w:tc>
        <w:tc>
          <w:tcPr>
            <w:tcW w:w="1842" w:type="dxa"/>
            <w:vAlign w:val="center"/>
          </w:tcPr>
          <w:p w:rsidR="004D1244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4D1244" w:rsidRDefault="005D61B1" w:rsidP="00C50E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83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</w:rPr>
              <w:t>第九章   JavaScript事件处理</w:t>
            </w:r>
          </w:p>
        </w:tc>
        <w:tc>
          <w:tcPr>
            <w:tcW w:w="903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DB1CF0" w:rsidRDefault="005D61B1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50E2E" w:rsidRDefault="00C50E2E" w:rsidP="00C619D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重点与难点：</w:t>
            </w:r>
          </w:p>
          <w:p w:rsidR="004D1244" w:rsidRPr="00DB1CF0" w:rsidRDefault="004D1244" w:rsidP="00C619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理解表单的构成，可以快速创建表单。</w:t>
            </w:r>
          </w:p>
          <w:p w:rsidR="004D1244" w:rsidRPr="00DB1CF0" w:rsidRDefault="004D1244" w:rsidP="00C619D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掌握表单相关标记，能够创建具有相应功能的表单控件。</w:t>
            </w:r>
          </w:p>
          <w:p w:rsidR="004D1244" w:rsidRPr="00DB1CF0" w:rsidRDefault="004D1244" w:rsidP="00C619D9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掌握表单样式的控制，够美化表单界面。</w:t>
            </w:r>
          </w:p>
          <w:p w:rsidR="004D1244" w:rsidRPr="00DB1CF0" w:rsidRDefault="00C50E2E" w:rsidP="00C619D9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代码发展引出与时俱进、勇于探索的精神</w:t>
            </w:r>
          </w:p>
        </w:tc>
        <w:tc>
          <w:tcPr>
            <w:tcW w:w="1842" w:type="dxa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838" w:type="dxa"/>
            <w:vAlign w:val="center"/>
          </w:tcPr>
          <w:p w:rsidR="004D1244" w:rsidRPr="00DB1CF0" w:rsidRDefault="004D1244" w:rsidP="00083F1F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第十章   实战开发—传智播客设计学院首页面</w:t>
            </w:r>
          </w:p>
        </w:tc>
        <w:tc>
          <w:tcPr>
            <w:tcW w:w="903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重点与难点：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时尚广告的制作，制作步骤分析，绘制logo，绘制卡通人物，制作装饰风景背景，制作信封，设计字体，综合调整。</w:t>
            </w:r>
          </w:p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中国传统民族文化宣传网站建立</w:t>
            </w:r>
          </w:p>
        </w:tc>
        <w:tc>
          <w:tcPr>
            <w:tcW w:w="1842" w:type="dxa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838" w:type="dxa"/>
            <w:vAlign w:val="center"/>
          </w:tcPr>
          <w:p w:rsidR="004D1244" w:rsidRPr="00DB1CF0" w:rsidRDefault="004D1244" w:rsidP="00C50E2E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第十章   实战开发—传智播客设计学院</w:t>
            </w:r>
          </w:p>
        </w:tc>
        <w:tc>
          <w:tcPr>
            <w:tcW w:w="903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重点与难点：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包装设计制作步骤分析，运用ps制作tiff底图文件，运用cdr制作相关文件合成，制作输出文件设计。</w:t>
            </w:r>
          </w:p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理解局部与整体的关系，培养全局观精神</w:t>
            </w:r>
          </w:p>
        </w:tc>
        <w:tc>
          <w:tcPr>
            <w:tcW w:w="1842" w:type="dxa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83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第十章   实战开发—传智播客设计学院首页面</w:t>
            </w:r>
          </w:p>
        </w:tc>
        <w:tc>
          <w:tcPr>
            <w:tcW w:w="903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50E2E" w:rsidRDefault="00C50E2E" w:rsidP="00C50E2E">
            <w:pPr>
              <w:spacing w:after="0" w:line="3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重点与难点：网站美化</w:t>
            </w:r>
          </w:p>
          <w:p w:rsidR="004D1244" w:rsidRPr="00DB1CF0" w:rsidRDefault="00C50E2E" w:rsidP="00C50E2E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DB1CF0">
              <w:rPr>
                <w:rFonts w:asciiTheme="minorEastAsia" w:eastAsiaTheme="minorEastAsia" w:hAnsiTheme="minorEastAsia" w:cs="Segoe UI"/>
                <w:color w:val="262626"/>
                <w:sz w:val="21"/>
                <w:szCs w:val="21"/>
                <w:shd w:val="clear" w:color="auto" w:fill="FFFFFF"/>
                <w:lang w:eastAsia="zh-CN"/>
              </w:rPr>
              <w:t>激发对民族文化传统的创新能力</w:t>
            </w:r>
          </w:p>
        </w:tc>
        <w:tc>
          <w:tcPr>
            <w:tcW w:w="1842" w:type="dxa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3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模块综合设计</w:t>
            </w:r>
          </w:p>
        </w:tc>
        <w:tc>
          <w:tcPr>
            <w:tcW w:w="903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重点与难点：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综合创意设计制作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1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DB1CF0">
              <w:rPr>
                <w:rFonts w:asciiTheme="minorEastAsia" w:eastAsiaTheme="minorEastAsia" w:hAnsiTheme="minorEastAsia" w:cs="Segoe UI"/>
                <w:color w:val="262626"/>
                <w:sz w:val="21"/>
                <w:szCs w:val="21"/>
                <w:shd w:val="clear" w:color="auto" w:fill="FFFFFF"/>
                <w:lang w:eastAsia="zh-CN"/>
              </w:rPr>
              <w:t>将中国传统艺术图像与课程进行融合，去适应、引导学生价值观、文化观的正确建立，建立民族自豪感，也使之能够正确认识传统优秀的艺术图像</w:t>
            </w:r>
          </w:p>
        </w:tc>
        <w:tc>
          <w:tcPr>
            <w:tcW w:w="1842" w:type="dxa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26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83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模块综合设计</w:t>
            </w:r>
          </w:p>
        </w:tc>
        <w:tc>
          <w:tcPr>
            <w:tcW w:w="903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D1244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  <w:lang w:eastAsia="zh-CN"/>
              </w:rPr>
              <w:t>俞敏</w:t>
            </w:r>
          </w:p>
        </w:tc>
        <w:tc>
          <w:tcPr>
            <w:tcW w:w="798" w:type="dxa"/>
            <w:vAlign w:val="center"/>
          </w:tcPr>
          <w:p w:rsidR="004D1244" w:rsidRPr="00DB1CF0" w:rsidRDefault="004D1244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重点与难点：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综合创意设计制作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2</w:t>
            </w:r>
            <w:r w:rsidR="004D1244" w:rsidRPr="00DB1CF0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4D1244" w:rsidRPr="00DB1CF0" w:rsidRDefault="00C50E2E" w:rsidP="003E2BAB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0E2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="004D1244" w:rsidRPr="00DB1CF0">
              <w:rPr>
                <w:rFonts w:asciiTheme="minorEastAsia" w:eastAsiaTheme="minorEastAsia" w:hAnsiTheme="minorEastAsia" w:cs="Segoe UI"/>
                <w:color w:val="262626"/>
                <w:sz w:val="21"/>
                <w:szCs w:val="21"/>
                <w:shd w:val="clear" w:color="auto" w:fill="FFFFFF"/>
                <w:lang w:eastAsia="zh-CN"/>
              </w:rPr>
              <w:t>将中国传统艺术图像与课程进行融合，去适应、引导学生价值观、文化观的正确建立，建立民族自豪感，也使之能够正确认识传统优秀的艺术图像</w:t>
            </w:r>
          </w:p>
        </w:tc>
        <w:tc>
          <w:tcPr>
            <w:tcW w:w="1842" w:type="dxa"/>
            <w:vAlign w:val="center"/>
          </w:tcPr>
          <w:p w:rsidR="004D1244" w:rsidRPr="005D61B1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4D1244" w:rsidRPr="00DB1CF0" w:rsidRDefault="005D61B1" w:rsidP="00C50E2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实操与指导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4267" w:type="dxa"/>
            <w:gridSpan w:val="3"/>
            <w:vAlign w:val="center"/>
          </w:tcPr>
          <w:p w:rsidR="004D1244" w:rsidRPr="00AF342D" w:rsidRDefault="004D1244" w:rsidP="003E2BAB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798" w:type="dxa"/>
            <w:vAlign w:val="center"/>
          </w:tcPr>
          <w:p w:rsidR="004D1244" w:rsidRPr="00AF342D" w:rsidRDefault="005D61B1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3261" w:type="dxa"/>
            <w:gridSpan w:val="3"/>
            <w:vAlign w:val="center"/>
          </w:tcPr>
          <w:p w:rsidR="004D1244" w:rsidRPr="00AF342D" w:rsidRDefault="004D1244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D1244" w:rsidRPr="00AF342D" w:rsidRDefault="004D1244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4D1244" w:rsidRPr="00AF342D" w:rsidRDefault="004D1244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4D1244" w:rsidRPr="00AF342D" w:rsidRDefault="004D1244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 w:rsidR="004D1244" w:rsidRPr="00AF342D" w:rsidTr="004D1244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4D1244" w:rsidRPr="00AF342D" w:rsidRDefault="004D1244" w:rsidP="003E2BAB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考核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4D1244" w:rsidRPr="00AF342D" w:rsidRDefault="004D1244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4D1244" w:rsidRPr="00AF342D" w:rsidRDefault="004D1244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到课情况</w:t>
            </w:r>
          </w:p>
        </w:tc>
        <w:tc>
          <w:tcPr>
            <w:tcW w:w="5720" w:type="dxa"/>
            <w:gridSpan w:val="4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566" w:type="dxa"/>
            <w:gridSpan w:val="2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课堂练习</w:t>
            </w:r>
          </w:p>
        </w:tc>
        <w:tc>
          <w:tcPr>
            <w:tcW w:w="5720" w:type="dxa"/>
            <w:gridSpan w:val="4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按时按量完成，根据质量评定等级</w:t>
            </w:r>
          </w:p>
        </w:tc>
        <w:tc>
          <w:tcPr>
            <w:tcW w:w="1566" w:type="dxa"/>
            <w:gridSpan w:val="2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10%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期中作品发表</w:t>
            </w:r>
          </w:p>
        </w:tc>
        <w:tc>
          <w:tcPr>
            <w:tcW w:w="5720" w:type="dxa"/>
            <w:gridSpan w:val="4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学生讲解作品，根据质量评定等级</w:t>
            </w:r>
          </w:p>
        </w:tc>
        <w:tc>
          <w:tcPr>
            <w:tcW w:w="1566" w:type="dxa"/>
            <w:gridSpan w:val="2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期末作品发表</w:t>
            </w:r>
          </w:p>
        </w:tc>
        <w:tc>
          <w:tcPr>
            <w:tcW w:w="5720" w:type="dxa"/>
            <w:gridSpan w:val="4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根据评分标准评定等级</w:t>
            </w:r>
          </w:p>
        </w:tc>
        <w:tc>
          <w:tcPr>
            <w:tcW w:w="1566" w:type="dxa"/>
            <w:gridSpan w:val="2"/>
            <w:vAlign w:val="center"/>
          </w:tcPr>
          <w:p w:rsidR="00C50E2E" w:rsidRPr="00AF342D" w:rsidRDefault="00C50E2E" w:rsidP="0041602D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50%</w:t>
            </w: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C50E2E" w:rsidRPr="00AF342D" w:rsidRDefault="00C50E2E" w:rsidP="003E2BAB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C50E2E" w:rsidRPr="00AF342D" w:rsidRDefault="00C50E2E" w:rsidP="003E2BAB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50E2E" w:rsidRPr="00AF342D" w:rsidRDefault="00C50E2E" w:rsidP="003E2BA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 w:rsidR="00C50E2E" w:rsidRPr="00AF342D" w:rsidTr="004D1244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50E2E" w:rsidRPr="00AF342D" w:rsidRDefault="00C50E2E" w:rsidP="003E2BAB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2020.9.10</w:t>
            </w:r>
          </w:p>
        </w:tc>
      </w:tr>
      <w:tr w:rsidR="00C50E2E" w:rsidRPr="00AF342D" w:rsidTr="004D1244">
        <w:trPr>
          <w:trHeight w:val="2351"/>
          <w:jc w:val="center"/>
        </w:trPr>
        <w:tc>
          <w:tcPr>
            <w:tcW w:w="12747" w:type="dxa"/>
            <w:gridSpan w:val="11"/>
          </w:tcPr>
          <w:p w:rsidR="00C50E2E" w:rsidRPr="00AF342D" w:rsidRDefault="00C50E2E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C50E2E" w:rsidRPr="00AF342D" w:rsidRDefault="00C50E2E" w:rsidP="003E2BAB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C50E2E" w:rsidRPr="00AF342D" w:rsidRDefault="000F1FC1" w:rsidP="003E2BAB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6341110</wp:posOffset>
                  </wp:positionH>
                  <wp:positionV relativeFrom="paragraph">
                    <wp:posOffset>-635</wp:posOffset>
                  </wp:positionV>
                  <wp:extent cx="1318260" cy="914400"/>
                  <wp:effectExtent l="0" t="0" r="0" b="0"/>
                  <wp:wrapThrough wrapText="bothSides">
                    <wp:wrapPolygon edited="0">
                      <wp:start x="4058" y="900"/>
                      <wp:lineTo x="312" y="7200"/>
                      <wp:lineTo x="936" y="11250"/>
                      <wp:lineTo x="2809" y="15300"/>
                      <wp:lineTo x="4058" y="15300"/>
                      <wp:lineTo x="3121" y="18900"/>
                      <wp:lineTo x="3434" y="20250"/>
                      <wp:lineTo x="5306" y="20250"/>
                      <wp:lineTo x="13110" y="20250"/>
                      <wp:lineTo x="19977" y="18000"/>
                      <wp:lineTo x="19040" y="8100"/>
                      <wp:lineTo x="20601" y="4500"/>
                      <wp:lineTo x="18416" y="1350"/>
                      <wp:lineTo x="5306" y="900"/>
                      <wp:lineTo x="4058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0E2E" w:rsidRPr="00AF342D" w:rsidRDefault="00C50E2E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 w:rsidR="00C50E2E" w:rsidRPr="00AF342D" w:rsidRDefault="00C50E2E" w:rsidP="003E2BAB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C50E2E" w:rsidRDefault="00C50E2E" w:rsidP="001A4CA5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C50E2E" w:rsidRPr="00AF342D" w:rsidRDefault="00C50E2E" w:rsidP="003E2BAB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 w:rsidR="00C50E2E" w:rsidRPr="00AF342D" w:rsidRDefault="00C50E2E" w:rsidP="003E2BA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F3" w:rsidRDefault="00527FF3" w:rsidP="00896971">
      <w:pPr>
        <w:spacing w:after="0"/>
      </w:pPr>
      <w:r>
        <w:separator/>
      </w:r>
    </w:p>
  </w:endnote>
  <w:endnote w:type="continuationSeparator" w:id="0">
    <w:p w:rsidR="00527FF3" w:rsidRDefault="00527FF3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F3" w:rsidRDefault="00527FF3" w:rsidP="00896971">
      <w:pPr>
        <w:spacing w:after="0"/>
      </w:pPr>
      <w:r>
        <w:separator/>
      </w:r>
    </w:p>
  </w:footnote>
  <w:footnote w:type="continuationSeparator" w:id="0">
    <w:p w:rsidR="00527FF3" w:rsidRDefault="00527FF3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148"/>
    <w:multiLevelType w:val="multilevel"/>
    <w:tmpl w:val="0B2C414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9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5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1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1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3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4">
    <w:nsid w:val="67F01F12"/>
    <w:multiLevelType w:val="multilevel"/>
    <w:tmpl w:val="67F01F12"/>
    <w:lvl w:ilvl="0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0F1FC1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76E17"/>
    <w:rsid w:val="004835AB"/>
    <w:rsid w:val="00486D9E"/>
    <w:rsid w:val="004A4489"/>
    <w:rsid w:val="004B3994"/>
    <w:rsid w:val="004B7C67"/>
    <w:rsid w:val="004D1244"/>
    <w:rsid w:val="004D29DE"/>
    <w:rsid w:val="004E0481"/>
    <w:rsid w:val="004E7804"/>
    <w:rsid w:val="00522CD9"/>
    <w:rsid w:val="00527FF3"/>
    <w:rsid w:val="00560ED1"/>
    <w:rsid w:val="005639AB"/>
    <w:rsid w:val="005805E8"/>
    <w:rsid w:val="005911D3"/>
    <w:rsid w:val="005B10C8"/>
    <w:rsid w:val="005D61B1"/>
    <w:rsid w:val="005F174F"/>
    <w:rsid w:val="006237C1"/>
    <w:rsid w:val="00631FA7"/>
    <w:rsid w:val="0063410F"/>
    <w:rsid w:val="00647B86"/>
    <w:rsid w:val="0065141E"/>
    <w:rsid w:val="006544A1"/>
    <w:rsid w:val="0065651C"/>
    <w:rsid w:val="00670375"/>
    <w:rsid w:val="006D3200"/>
    <w:rsid w:val="006E1924"/>
    <w:rsid w:val="00724EB9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529B"/>
    <w:rsid w:val="00837BA5"/>
    <w:rsid w:val="008512DF"/>
    <w:rsid w:val="00855020"/>
    <w:rsid w:val="00885EED"/>
    <w:rsid w:val="00892ADC"/>
    <w:rsid w:val="00896971"/>
    <w:rsid w:val="008B4200"/>
    <w:rsid w:val="008B6005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640DF"/>
    <w:rsid w:val="00A74D79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A54"/>
    <w:rsid w:val="00C06D81"/>
    <w:rsid w:val="00C41D05"/>
    <w:rsid w:val="00C479CB"/>
    <w:rsid w:val="00C50E2E"/>
    <w:rsid w:val="00C619D9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1CF0"/>
    <w:rsid w:val="00DB45CF"/>
    <w:rsid w:val="00DB5724"/>
    <w:rsid w:val="00DD1D93"/>
    <w:rsid w:val="00DE7F8F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E7F8F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customStyle="1" w:styleId="1Char">
    <w:name w:val="标题 1 Char"/>
    <w:basedOn w:val="a0"/>
    <w:link w:val="1"/>
    <w:uiPriority w:val="9"/>
    <w:rsid w:val="00DE7F8F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ookschina.com/publish/313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okschina.com/book_find2/?stp=%u9ad8%u5929%u54f2&amp;sCate=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F6BCE-1DD1-41DE-B819-B7BCD412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2017-01-05T16:24:00Z</cp:lastPrinted>
  <dcterms:created xsi:type="dcterms:W3CDTF">2020-09-10T13:19:00Z</dcterms:created>
  <dcterms:modified xsi:type="dcterms:W3CDTF">2020-09-15T00:29:00Z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