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E1" w:rsidRPr="00AF342D" w:rsidRDefault="002E27E1" w:rsidP="003E2BAB"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 w:rsidRPr="00AF342D">
        <w:rPr>
          <w:b/>
          <w:sz w:val="32"/>
          <w:szCs w:val="32"/>
          <w:lang w:eastAsia="zh-CN"/>
        </w:rPr>
        <w:t>《</w:t>
      </w:r>
      <w:r w:rsidR="009B4339" w:rsidRPr="009B4339">
        <w:rPr>
          <w:rFonts w:hint="eastAsia"/>
          <w:b/>
          <w:sz w:val="32"/>
          <w:szCs w:val="32"/>
          <w:lang w:eastAsia="zh-CN"/>
        </w:rPr>
        <w:t>产品语意进阶表现技法</w:t>
      </w:r>
      <w:r w:rsidRPr="00AF342D">
        <w:rPr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413"/>
        <w:gridCol w:w="425"/>
        <w:gridCol w:w="903"/>
        <w:gridCol w:w="798"/>
        <w:gridCol w:w="396"/>
        <w:gridCol w:w="2607"/>
        <w:gridCol w:w="258"/>
        <w:gridCol w:w="1842"/>
        <w:gridCol w:w="1013"/>
        <w:gridCol w:w="263"/>
        <w:gridCol w:w="1303"/>
      </w:tblGrid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课程名称：</w:t>
            </w:r>
            <w:r w:rsidR="00C56155" w:rsidRPr="00C56155">
              <w:rPr>
                <w:rFonts w:eastAsia="宋体" w:hint="eastAsia"/>
                <w:b/>
                <w:sz w:val="21"/>
                <w:szCs w:val="21"/>
                <w:lang w:eastAsia="zh-CN"/>
              </w:rPr>
              <w:t>产品表现技法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课程类别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（必修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735FDE" w:rsidRPr="00AF342D">
              <w:rPr>
                <w:rFonts w:eastAsia="宋体"/>
                <w:b/>
                <w:sz w:val="21"/>
                <w:szCs w:val="21"/>
                <w:lang w:eastAsia="zh-CN"/>
              </w:rPr>
              <w:t>选修）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C56155">
              <w:rPr>
                <w:rFonts w:eastAsia="宋体" w:hint="eastAsia"/>
                <w:b/>
                <w:sz w:val="21"/>
                <w:szCs w:val="21"/>
                <w:lang w:eastAsia="zh-CN"/>
              </w:rPr>
              <w:t>必修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课程英文名称：</w:t>
            </w:r>
            <w:r w:rsidR="009F075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Techniques of Product Expression</w:t>
            </w:r>
          </w:p>
        </w:tc>
      </w:tr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总学时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周学时</w:t>
            </w:r>
            <w:r w:rsidRPr="00AF342D">
              <w:rPr>
                <w:rFonts w:eastAsia="宋体"/>
                <w:b/>
                <w:sz w:val="21"/>
                <w:szCs w:val="21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</w:rPr>
              <w:t>学分：</w:t>
            </w:r>
            <w:r w:rsidR="004E592B">
              <w:rPr>
                <w:rFonts w:eastAsia="宋体" w:hint="eastAsia"/>
                <w:b/>
                <w:sz w:val="21"/>
                <w:szCs w:val="21"/>
                <w:lang w:eastAsia="zh-CN"/>
              </w:rPr>
              <w:t>48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其中实验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="00FA0724" w:rsidRPr="00AF342D">
              <w:rPr>
                <w:rFonts w:eastAsia="宋体"/>
                <w:b/>
                <w:sz w:val="21"/>
                <w:szCs w:val="21"/>
                <w:lang w:eastAsia="zh-CN"/>
              </w:rPr>
              <w:t>实践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学时：</w:t>
            </w:r>
            <w:r w:rsidR="00841757">
              <w:rPr>
                <w:rFonts w:eastAsia="宋体" w:hint="eastAsia"/>
                <w:b/>
                <w:sz w:val="21"/>
                <w:szCs w:val="21"/>
                <w:lang w:eastAsia="zh-CN"/>
              </w:rPr>
              <w:t>12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111AE" w:rsidRPr="00AF342D" w:rsidRDefault="002111A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先修课程：</w:t>
            </w:r>
          </w:p>
        </w:tc>
      </w:tr>
      <w:tr w:rsidR="006B5B61" w:rsidRPr="00AF342D" w:rsidTr="00F04FAF">
        <w:trPr>
          <w:trHeight w:val="340"/>
          <w:jc w:val="center"/>
        </w:trPr>
        <w:tc>
          <w:tcPr>
            <w:tcW w:w="8068" w:type="dxa"/>
            <w:gridSpan w:val="7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授课时间：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星期</w:t>
            </w:r>
            <w:r w:rsidR="00C56155">
              <w:rPr>
                <w:rFonts w:eastAsia="宋体" w:hint="eastAsia"/>
                <w:b/>
                <w:sz w:val="21"/>
                <w:szCs w:val="21"/>
                <w:lang w:eastAsia="zh-CN"/>
              </w:rPr>
              <w:t>二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9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25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——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12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00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）（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14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30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——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17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10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）、星期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三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（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9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25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——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12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00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、星期五（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9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25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——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12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：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00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79" w:type="dxa"/>
            <w:gridSpan w:val="5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授课地点：</w:t>
            </w:r>
            <w:r w:rsidR="0072202B">
              <w:rPr>
                <w:rFonts w:eastAsia="宋体" w:hint="eastAsia"/>
                <w:b/>
                <w:sz w:val="21"/>
                <w:szCs w:val="21"/>
                <w:lang w:eastAsia="zh-CN"/>
              </w:rPr>
              <w:t>实验楼</w:t>
            </w:r>
            <w:r w:rsidR="00C56155">
              <w:rPr>
                <w:rFonts w:eastAsia="宋体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C06D81" w:rsidRPr="00684CBF" w:rsidRDefault="00C06D8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684CBF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授课对象：</w:t>
            </w:r>
            <w:r w:rsidR="00684CBF" w:rsidRPr="00684CB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20</w:t>
            </w:r>
            <w:r w:rsidR="0072202B" w:rsidRPr="00684CB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C56155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9</w:t>
            </w:r>
            <w:r w:rsidR="00684CBF" w:rsidRPr="00684CB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级</w:t>
            </w:r>
            <w:r w:rsidR="0072202B" w:rsidRPr="00684CB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工业设计</w:t>
            </w:r>
            <w:r w:rsidR="00684CBF" w:rsidRPr="00684CBF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班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开课</w:t>
            </w:r>
            <w:r w:rsidR="00631FA7" w:rsidRPr="00AF342D">
              <w:rPr>
                <w:rFonts w:eastAsia="宋体"/>
                <w:b/>
                <w:sz w:val="21"/>
                <w:szCs w:val="21"/>
                <w:lang w:eastAsia="zh-CN"/>
              </w:rPr>
              <w:t>学院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：</w:t>
            </w:r>
            <w:r w:rsidR="0072202B">
              <w:rPr>
                <w:rFonts w:eastAsia="宋体" w:hint="eastAsia"/>
                <w:b/>
                <w:sz w:val="21"/>
                <w:szCs w:val="21"/>
                <w:lang w:eastAsia="zh-CN"/>
              </w:rPr>
              <w:t>粤台产业科技学院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任课教师姓名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职称：</w:t>
            </w:r>
            <w:r w:rsidR="0072202B">
              <w:rPr>
                <w:rFonts w:eastAsia="宋体" w:hint="eastAsia"/>
                <w:b/>
                <w:sz w:val="21"/>
                <w:szCs w:val="21"/>
                <w:lang w:eastAsia="zh-CN"/>
              </w:rPr>
              <w:t>马居正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2E27E1" w:rsidRPr="00AF342D" w:rsidRDefault="002E27E1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答疑时间、地点与方式：</w:t>
            </w:r>
            <w:r w:rsidR="00684CBF">
              <w:rPr>
                <w:rFonts w:eastAsia="宋体" w:hint="eastAsia"/>
                <w:b/>
                <w:sz w:val="21"/>
                <w:szCs w:val="21"/>
                <w:lang w:eastAsia="zh-CN"/>
              </w:rPr>
              <w:t>实验楼</w:t>
            </w:r>
            <w:r w:rsidR="0029143D">
              <w:rPr>
                <w:rFonts w:eastAsia="宋体" w:hint="eastAsia"/>
                <w:b/>
                <w:sz w:val="21"/>
                <w:szCs w:val="21"/>
                <w:lang w:eastAsia="zh-CN"/>
              </w:rPr>
              <w:t>218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（</w:t>
            </w:r>
            <w:r w:rsidR="0072202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√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《产品设计手绘表现技法》</w:t>
            </w:r>
          </w:p>
          <w:p w:rsidR="00735FDE" w:rsidRDefault="00735FDE" w:rsidP="00684CB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《产品设计手绘表现技法》</w:t>
            </w:r>
            <w:r w:rsidR="00684CBF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李和森</w:t>
            </w:r>
            <w:r w:rsidR="00684CBF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684CBF"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北京大学出版社</w:t>
            </w:r>
          </w:p>
          <w:p w:rsidR="00684CBF" w:rsidRPr="00684CBF" w:rsidRDefault="00684CBF" w:rsidP="00684CBF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            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工业产品设计手绘与实践自学教程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》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29143D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陈</w:t>
            </w:r>
            <w:r w:rsidR="00736289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玲江</w:t>
            </w:r>
            <w:r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736289">
              <w:rPr>
                <w:rFonts w:eastAsia="宋体" w:hint="eastAsia"/>
                <w:b/>
                <w:bCs/>
                <w:sz w:val="21"/>
                <w:szCs w:val="21"/>
                <w:lang w:eastAsia="zh-CN"/>
              </w:rPr>
              <w:t>人民邮电出版社</w:t>
            </w:r>
          </w:p>
        </w:tc>
      </w:tr>
      <w:tr w:rsidR="001130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735FDE" w:rsidRPr="00AF342D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课程简介：</w:t>
            </w:r>
            <w:r w:rsidR="00736289" w:rsidRPr="00736289">
              <w:rPr>
                <w:rFonts w:eastAsia="宋体" w:hint="eastAsia"/>
                <w:b/>
                <w:sz w:val="21"/>
                <w:szCs w:val="21"/>
                <w:lang w:eastAsia="zh-CN"/>
              </w:rPr>
              <w:t>本课程是工业设计专业的基础选修课程，绘制效果图是工业设计专业学生必备的基本技能。教学目的和任务是培养学生的表达能力，通过本课程的学习，使学生能够把自己的构思完整、完美地表达出来，学会运用各种不同的表现手法和不同的工具来表现构思。</w:t>
            </w:r>
          </w:p>
        </w:tc>
      </w:tr>
      <w:tr w:rsidR="00724F00" w:rsidRPr="00724F00" w:rsidTr="00F04FAF">
        <w:trPr>
          <w:trHeight w:val="1124"/>
          <w:jc w:val="center"/>
        </w:trPr>
        <w:tc>
          <w:tcPr>
            <w:tcW w:w="8326" w:type="dxa"/>
            <w:gridSpan w:val="8"/>
          </w:tcPr>
          <w:p w:rsidR="003403E2" w:rsidRPr="00724F00" w:rsidRDefault="00917C66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课程教学目标</w:t>
            </w:r>
          </w:p>
          <w:p w:rsidR="00736289" w:rsidRPr="00736289" w:rsidRDefault="003403E2" w:rsidP="00736289">
            <w:pPr>
              <w:pStyle w:val="a6"/>
              <w:numPr>
                <w:ilvl w:val="0"/>
                <w:numId w:val="4"/>
              </w:numPr>
              <w:tabs>
                <w:tab w:val="left" w:pos="1440"/>
              </w:tabs>
              <w:spacing w:after="0" w:line="360" w:lineRule="exact"/>
              <w:ind w:firstLineChars="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36289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知识目标：</w:t>
            </w:r>
          </w:p>
          <w:p w:rsidR="003403E2" w:rsidRPr="00736289" w:rsidRDefault="00736289" w:rsidP="00736289">
            <w:pPr>
              <w:tabs>
                <w:tab w:val="left" w:pos="1440"/>
              </w:tabs>
              <w:spacing w:after="0" w:line="360" w:lineRule="exact"/>
              <w:ind w:left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1.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Pr="00736289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通过该课程的学习，使学生了解设计表现技法的应用目的、重要意义，理解色彩和透视等基础知识，掌握绘图工具以及材料的使用，多种效果图的表现技法，以准确、生动的绘制手法表现设计内容中的结构、材质、照明及空间等因素，使设计作品得到完美的表达。</w:t>
            </w:r>
          </w:p>
          <w:p w:rsidR="003403E2" w:rsidRPr="00724F0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="00736289" w:rsidRPr="00736289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了解效果图表现的基本技法；掌握透视的基本原理；学会并掌握用设计草图和效</w:t>
            </w:r>
            <w:r w:rsidR="00736289" w:rsidRPr="00736289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果图来表达设计。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学会</w:t>
            </w:r>
            <w:r w:rsidR="009621D6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熟练的运用工具，将现实生活中的产品以及想象出来的产品表现再图纸上</w:t>
            </w:r>
          </w:p>
          <w:p w:rsidR="003403E2" w:rsidRPr="00724F00" w:rsidRDefault="003403E2" w:rsidP="003403E2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3403E2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培养学生</w:t>
            </w:r>
            <w:r w:rsidR="009621D6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的设计思维，锻炼学生的思考能力，提升同学们的想象力，</w:t>
            </w:r>
          </w:p>
          <w:p w:rsidR="00735FDE" w:rsidRPr="00724F00" w:rsidRDefault="003403E2" w:rsidP="00670375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="00736289" w:rsidRPr="00736289">
              <w:rPr>
                <w:rFonts w:eastAsia="宋体" w:hint="eastAsia"/>
                <w:b/>
                <w:color w:val="000000" w:themeColor="text1"/>
                <w:sz w:val="21"/>
                <w:szCs w:val="21"/>
                <w:lang w:eastAsia="zh-CN"/>
              </w:rPr>
              <w:t>从学习透视原理和基本绘画技法入手，熟悉效果图表现的基本程序和方法，通过若干表现作业的训练，让学生正确掌握的各类效果图表现的全过程。</w:t>
            </w:r>
          </w:p>
        </w:tc>
        <w:tc>
          <w:tcPr>
            <w:tcW w:w="4421" w:type="dxa"/>
            <w:gridSpan w:val="4"/>
          </w:tcPr>
          <w:p w:rsidR="00735FDE" w:rsidRPr="00724F00" w:rsidRDefault="00776AF2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本课程</w:t>
            </w:r>
            <w:r w:rsidR="00D62B41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与学生核心能力培养之间的关联</w:t>
            </w:r>
            <w:r w:rsidR="00D62B41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(</w:t>
            </w:r>
            <w:r w:rsidR="00D62B41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授课对象为</w:t>
            </w:r>
            <w:r w:rsidR="007A154B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理工科专业</w:t>
            </w:r>
            <w:r w:rsidR="00D62B41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学生的课程</w:t>
            </w:r>
            <w:r w:rsidR="007A154B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填写此栏</w:t>
            </w:r>
            <w:r w:rsidR="00735FDE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）：</w:t>
            </w:r>
          </w:p>
          <w:p w:rsidR="00735FDE" w:rsidRPr="00724F00" w:rsidRDefault="00841757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3.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4.</w:t>
            </w:r>
          </w:p>
          <w:p w:rsidR="00735FDE" w:rsidRPr="00724F00" w:rsidRDefault="00841757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5.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□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</w:p>
          <w:p w:rsidR="00735FDE" w:rsidRPr="00724F00" w:rsidRDefault="00735FDE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  <w:p w:rsidR="00735FDE" w:rsidRPr="00724F00" w:rsidRDefault="00841757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1"/>
                <w:szCs w:val="21"/>
                <w:lang w:eastAsia="zh-CN"/>
              </w:rPr>
              <w:t>√</w:t>
            </w:r>
            <w:r w:rsidR="00BB35F5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核心能力</w:t>
            </w:r>
            <w:r w:rsidR="00735FDE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8</w:t>
            </w:r>
            <w:r w:rsidR="00735FDE" w:rsidRPr="00724F00"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</w:rPr>
              <w:t>．</w:t>
            </w:r>
          </w:p>
        </w:tc>
      </w:tr>
      <w:tr w:rsidR="003403E2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3403E2" w:rsidRPr="003403E2" w:rsidRDefault="003403E2" w:rsidP="008E2670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5762D9" w:rsidRPr="003403E2" w:rsidTr="00F04FAF">
        <w:trPr>
          <w:trHeight w:val="792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41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教学主题</w:t>
            </w:r>
          </w:p>
        </w:tc>
        <w:tc>
          <w:tcPr>
            <w:tcW w:w="1328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教学的重点、难点、</w:t>
            </w:r>
            <w:r w:rsidRPr="000D7C3C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914BA6" w:rsidRPr="00724F00" w:rsidRDefault="00914BA6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模式</w:t>
            </w:r>
          </w:p>
          <w:p w:rsidR="00914BA6" w:rsidRPr="00F04FAF" w:rsidRDefault="00914BA6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（线上/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混合式/线下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 w:rsidR="00914BA6" w:rsidRPr="00F04FAF" w:rsidRDefault="00914BA6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B050"/>
                <w:sz w:val="21"/>
                <w:szCs w:val="21"/>
                <w:lang w:eastAsia="zh-CN"/>
              </w:rPr>
            </w:pPr>
            <w:r w:rsidRPr="00724F00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  <w:t>教学</w:t>
            </w:r>
            <w:r w:rsidR="00F04FAF" w:rsidRPr="00724F00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方法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914BA6" w:rsidRPr="003403E2" w:rsidRDefault="00914BA6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403E2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作业安排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914BA6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13" w:type="dxa"/>
            <w:vAlign w:val="center"/>
          </w:tcPr>
          <w:p w:rsidR="00914BA6" w:rsidRPr="00724F00" w:rsidRDefault="0073628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36289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表现技法概述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4D03EB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4D03EB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914BA6" w:rsidRPr="00724F00" w:rsidRDefault="004D03EB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阐述</w:t>
            </w:r>
            <w:r w:rsidR="002F0D4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的概念</w:t>
            </w:r>
            <w:r w:rsidR="002F0D4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以及基本理论，理解和掌握其基本原理。</w:t>
            </w:r>
            <w:r w:rsidR="002F0D40"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914BA6" w:rsidRPr="00724F00" w:rsidRDefault="00914BA6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“</w:t>
            </w:r>
            <w:r w:rsidR="002F0D4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</w:t>
            </w:r>
            <w:r w:rsidR="006C030D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的</w:t>
            </w:r>
            <w:r w:rsidR="002F0D4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概念原理</w:t>
            </w:r>
          </w:p>
          <w:p w:rsidR="00914BA6" w:rsidRPr="00724F00" w:rsidRDefault="00914BA6" w:rsidP="00290C1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2F0D4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掌握理解基本原理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F04FAF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F04FAF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2F0D40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</w:t>
            </w:r>
            <w:r w:rsidR="005762D9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查找相关的概念理论并理解透彻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3" w:type="dxa"/>
            <w:vAlign w:val="center"/>
          </w:tcPr>
          <w:p w:rsidR="00914BA6" w:rsidRPr="00724F00" w:rsidRDefault="005762D9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5762D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表现技法使用工具介绍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6C030D" w:rsidP="00914BA6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6C030D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6C030D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介绍上课时将运用到工具</w:t>
            </w:r>
            <w:r w:rsidR="005762D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，教学生如何使用工具将准确的表达出产品的造型</w:t>
            </w:r>
          </w:p>
          <w:p w:rsidR="00914BA6" w:rsidRPr="00724F00" w:rsidRDefault="006C030D" w:rsidP="006C030D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工具的运用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187A2C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要求学生课后熟练使用工具</w:t>
            </w:r>
            <w:r w:rsidR="005762D9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，并反复练习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914BA6" w:rsidRPr="00724F00" w:rsidRDefault="006B5B61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13" w:type="dxa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</w:rPr>
              <w:t>透视观念讲解</w:t>
            </w:r>
          </w:p>
        </w:tc>
        <w:tc>
          <w:tcPr>
            <w:tcW w:w="1328" w:type="dxa"/>
            <w:gridSpan w:val="2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914BA6" w:rsidRPr="00724F00" w:rsidRDefault="00187A2C" w:rsidP="00290C1C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阐述“透视的概念”结合生活我们的所见，一点透视、两点透视、三点透视的区别</w:t>
            </w:r>
            <w:r w:rsidR="007C3AEA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，并如何将透视运用到产品设计上。</w:t>
            </w:r>
          </w:p>
          <w:p w:rsidR="009B4339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一点透视、两点透视、三点透视的表达</w:t>
            </w:r>
          </w:p>
          <w:p w:rsidR="00187A2C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透视的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运用</w:t>
            </w:r>
          </w:p>
          <w:p w:rsidR="00914BA6" w:rsidRPr="00724F00" w:rsidRDefault="00187A2C" w:rsidP="00187A2C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让现实中的场</w:t>
            </w:r>
            <w:r w:rsidR="009B4339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景在纸张中变得更加的立体，灵活设计思维。</w:t>
            </w:r>
          </w:p>
        </w:tc>
        <w:tc>
          <w:tcPr>
            <w:tcW w:w="1842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914BA6" w:rsidRPr="00A32D2A" w:rsidRDefault="00187A2C" w:rsidP="00290C1C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914BA6" w:rsidRPr="00A32D2A" w:rsidRDefault="00187A2C" w:rsidP="00290C1C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要求学生课后</w:t>
            </w:r>
            <w:r w:rsidR="009B4339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练习透视的画法，观察生活中的透视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2413" w:type="dxa"/>
            <w:vAlign w:val="center"/>
          </w:tcPr>
          <w:p w:rsidR="00591722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4175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产品表现技法及手绘技巧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6E2D64" w:rsidP="00591722">
            <w:pPr>
              <w:spacing w:line="360" w:lineRule="exact"/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6E2D64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6E2D64" w:rsidRPr="00724F00" w:rsidRDefault="006E2D64" w:rsidP="006E2D6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讲解如何准确的将产品表达在纸上需要用到怎样的技巧和方法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。</w:t>
            </w:r>
          </w:p>
          <w:p w:rsidR="00591722" w:rsidRPr="00724F00" w:rsidRDefault="006E2D64" w:rsidP="006E2D64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产品表现技法及手绘技巧</w:t>
            </w: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684CBF"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技巧和方法的使用</w:t>
            </w:r>
          </w:p>
        </w:tc>
        <w:tc>
          <w:tcPr>
            <w:tcW w:w="1842" w:type="dxa"/>
            <w:vAlign w:val="center"/>
          </w:tcPr>
          <w:p w:rsidR="00591722" w:rsidRPr="00A32D2A" w:rsidRDefault="006E2D64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6E2D64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观看设计界大神的手绘视频汲取经验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413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自选产品绘制草图练习（型的掌控）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当同学们学会表达如何图形的几何形态和基本形态时，可以试着自己找一些形态更为复杂产品进行练习。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重点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更为复杂的产品形态表达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难点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：</w:t>
            </w: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复杂形态的透视，比例正确表达</w:t>
            </w:r>
            <w:r w:rsidRPr="00724F00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591722" w:rsidRPr="00724F00" w:rsidRDefault="00591722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724F00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提升同学们举一反三的思维</w:t>
            </w:r>
          </w:p>
        </w:tc>
        <w:tc>
          <w:tcPr>
            <w:tcW w:w="1842" w:type="dxa"/>
            <w:vAlign w:val="center"/>
          </w:tcPr>
          <w:p w:rsidR="00591722" w:rsidRPr="00A32D2A" w:rsidRDefault="00591722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591722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591722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找出一件产品，并用表现技法的方式画出来，几张不同角度。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84175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413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自选产品绘制草图练习（面的解析）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="宋体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591722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0D7C3C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面是一个产品的重要组成部分，面的各种转折都需要一一的为同学们进行解析，如何将一个曲面表现出来，是产品绘图中很重要的一部分</w:t>
            </w:r>
          </w:p>
        </w:tc>
        <w:tc>
          <w:tcPr>
            <w:tcW w:w="1842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0D7C3C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寻找生活中的面，体验面构成体的过程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84175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3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自选产品绘制草图练习（线的辅助）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0D7C3C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0D7C3C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画产品，不单单只有透视，还要有结构线，线的辅助可以很好的体现出一个产品的结构</w:t>
            </w:r>
          </w:p>
        </w:tc>
        <w:tc>
          <w:tcPr>
            <w:tcW w:w="1842" w:type="dxa"/>
            <w:vAlign w:val="center"/>
          </w:tcPr>
          <w:p w:rsidR="00591722" w:rsidRPr="00A32D2A" w:rsidRDefault="000D7C3C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A32D2A" w:rsidRDefault="000D7C3C" w:rsidP="00591722">
            <w:pPr>
              <w:spacing w:line="360" w:lineRule="exac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配合建模过程，观察模型的结构线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</w:t>
            </w:r>
            <w:r w:rsidR="0084175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3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草图发展</w:t>
            </w:r>
          </w:p>
        </w:tc>
        <w:tc>
          <w:tcPr>
            <w:tcW w:w="1328" w:type="dxa"/>
            <w:gridSpan w:val="2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724F00" w:rsidRDefault="002C60F5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草图的发展可以展现一个人思维历经过程，将脑海里想到的造型绘制于草图中</w:t>
            </w:r>
          </w:p>
        </w:tc>
        <w:tc>
          <w:tcPr>
            <w:tcW w:w="1842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591722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591722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准备纸张，画一个产品，将这个产品进行造型上的延伸并绘制草图</w:t>
            </w:r>
          </w:p>
        </w:tc>
      </w:tr>
      <w:tr w:rsidR="00841757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841757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13</w:t>
            </w:r>
          </w:p>
        </w:tc>
        <w:tc>
          <w:tcPr>
            <w:tcW w:w="2413" w:type="dxa"/>
            <w:vAlign w:val="center"/>
          </w:tcPr>
          <w:p w:rsidR="00841757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84175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草图上色技巧讲解</w:t>
            </w:r>
          </w:p>
        </w:tc>
        <w:tc>
          <w:tcPr>
            <w:tcW w:w="1328" w:type="dxa"/>
            <w:gridSpan w:val="2"/>
            <w:vAlign w:val="center"/>
          </w:tcPr>
          <w:p w:rsidR="00841757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841757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841757" w:rsidRPr="00724F00" w:rsidRDefault="00841757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简单的将草图上色可以增强视觉感受</w:t>
            </w:r>
          </w:p>
        </w:tc>
        <w:tc>
          <w:tcPr>
            <w:tcW w:w="1842" w:type="dxa"/>
            <w:vAlign w:val="center"/>
          </w:tcPr>
          <w:p w:rsidR="00841757" w:rsidRPr="00A32D2A" w:rsidRDefault="00841757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841757" w:rsidRPr="00724F00" w:rsidRDefault="00841757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841757" w:rsidRPr="00A32D2A" w:rsidRDefault="00841757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将上次课的草图进行上色</w:t>
            </w:r>
          </w:p>
        </w:tc>
      </w:tr>
      <w:tr w:rsidR="00724F0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413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材质运用技巧</w:t>
            </w:r>
          </w:p>
        </w:tc>
        <w:tc>
          <w:tcPr>
            <w:tcW w:w="1328" w:type="dxa"/>
            <w:gridSpan w:val="2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2C60F5" w:rsidRPr="00724F00" w:rsidRDefault="002C60F5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表现技法不仅要赋予产品形态，还要赋予其材质，将材质运用好，可以清楚的表达出一个产品的质感、色彩等。</w:t>
            </w:r>
          </w:p>
        </w:tc>
        <w:tc>
          <w:tcPr>
            <w:tcW w:w="1842" w:type="dxa"/>
            <w:vAlign w:val="center"/>
          </w:tcPr>
          <w:p w:rsidR="002C60F5" w:rsidRPr="00A32D2A" w:rsidRDefault="002C60F5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2C60F5" w:rsidRPr="00724F00" w:rsidRDefault="002C60F5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2C60F5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配合</w:t>
            </w:r>
            <w:r w:rsidR="002C60F5"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keysho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t</w:t>
            </w: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进行学习了解各种材质的不同特性</w:t>
            </w:r>
          </w:p>
        </w:tc>
      </w:tr>
      <w:tr w:rsidR="002F0D4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413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产品精描图</w:t>
            </w:r>
          </w:p>
        </w:tc>
        <w:tc>
          <w:tcPr>
            <w:tcW w:w="1328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24F00" w:rsidRPr="00724F00" w:rsidRDefault="00724F00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产品的初成品是草稿，当画出满意的草稿图是，可以进行下一步，将草稿图变得更加的精细</w:t>
            </w:r>
          </w:p>
        </w:tc>
        <w:tc>
          <w:tcPr>
            <w:tcW w:w="1842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将过往画过的草稿图经行精修</w:t>
            </w:r>
          </w:p>
        </w:tc>
      </w:tr>
      <w:tr w:rsidR="002F0D40" w:rsidRPr="00724F00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413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产品精描图排版讲解</w:t>
            </w:r>
          </w:p>
        </w:tc>
        <w:tc>
          <w:tcPr>
            <w:tcW w:w="1328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724F00" w:rsidRPr="00724F00" w:rsidRDefault="00724F00" w:rsidP="005917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如何给观众一个很好的视觉盛宴，突出产品图的重点，排版就显得尤为重要</w:t>
            </w:r>
          </w:p>
        </w:tc>
        <w:tc>
          <w:tcPr>
            <w:tcW w:w="1842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76" w:type="dxa"/>
            <w:gridSpan w:val="2"/>
            <w:vAlign w:val="center"/>
          </w:tcPr>
          <w:p w:rsidR="00724F00" w:rsidRPr="00724F00" w:rsidRDefault="00724F00" w:rsidP="00591722">
            <w:pPr>
              <w:spacing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724F00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303" w:type="dxa"/>
            <w:vAlign w:val="center"/>
          </w:tcPr>
          <w:p w:rsidR="00724F00" w:rsidRPr="00A32D2A" w:rsidRDefault="00724F00" w:rsidP="00591722">
            <w:pPr>
              <w:spacing w:line="0" w:lineRule="atLeast"/>
              <w:rPr>
                <w:rFonts w:eastAsiaTheme="minorEastAsia"/>
                <w:bCs/>
                <w:color w:val="000000" w:themeColor="text1"/>
                <w:sz w:val="21"/>
                <w:szCs w:val="21"/>
                <w:lang w:eastAsia="zh-CN"/>
              </w:rPr>
            </w:pPr>
            <w:r w:rsidRPr="00A32D2A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先参照模板排列，了解排版的规律和要素，最后再试着以自己的方式进行排版</w:t>
            </w:r>
          </w:p>
        </w:tc>
      </w:tr>
      <w:tr w:rsidR="002F0D40" w:rsidRPr="00AF342D" w:rsidTr="00F04FAF">
        <w:trPr>
          <w:trHeight w:val="340"/>
          <w:jc w:val="center"/>
        </w:trPr>
        <w:tc>
          <w:tcPr>
            <w:tcW w:w="4267" w:type="dxa"/>
            <w:gridSpan w:val="4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合计：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591722" w:rsidRPr="00AF342D" w:rsidRDefault="00724F00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  <w:r w:rsidR="00841757">
              <w:rPr>
                <w:rFonts w:eastAsia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5917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91722" w:rsidRPr="00AF342D" w:rsidRDefault="00591722" w:rsidP="0059172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Cs w:val="21"/>
                <w:lang w:eastAsia="zh-CN"/>
              </w:rPr>
              <w:t>实践教学进程表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周次</w:t>
            </w:r>
          </w:p>
        </w:tc>
        <w:tc>
          <w:tcPr>
            <w:tcW w:w="2838" w:type="dxa"/>
            <w:gridSpan w:val="2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实验项目名称</w:t>
            </w:r>
          </w:p>
        </w:tc>
        <w:tc>
          <w:tcPr>
            <w:tcW w:w="903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学时</w:t>
            </w:r>
          </w:p>
        </w:tc>
        <w:tc>
          <w:tcPr>
            <w:tcW w:w="3261" w:type="dxa"/>
            <w:gridSpan w:val="3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重点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难点</w:t>
            </w: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、</w:t>
            </w:r>
            <w:r w:rsidRPr="000D7C3C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项目类型（验证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综合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79" w:type="dxa"/>
            <w:gridSpan w:val="3"/>
            <w:tcMar>
              <w:left w:w="28" w:type="dxa"/>
              <w:right w:w="28" w:type="dxa"/>
            </w:tcMar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教学</w:t>
            </w:r>
          </w:p>
          <w:p w:rsidR="00591722" w:rsidRPr="00AF342D" w:rsidRDefault="00591722" w:rsidP="00591722"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b/>
                <w:sz w:val="21"/>
                <w:szCs w:val="21"/>
                <w:lang w:eastAsia="zh-CN"/>
              </w:rPr>
              <w:t>手段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 w:rsidRPr="006B5B61">
              <w:rPr>
                <w:rFonts w:eastAsiaTheme="minorEastAsia" w:hint="eastAsia"/>
                <w:sz w:val="21"/>
                <w:szCs w:val="21"/>
              </w:rPr>
              <w:t>线条与明暗练习</w:t>
            </w:r>
          </w:p>
        </w:tc>
        <w:tc>
          <w:tcPr>
            <w:tcW w:w="903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观察生活中物体的明暗关系，如何将线条准确的表达到纸上，明确产品的明暗表达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各种光源下明暗的规律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产品明暗的表现方法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对线条的练习以及明暗的表达可以锻炼同学们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的心境，这需要非常静心的练习，让同学们对待事情心平气和，而不是心烦气躁。</w:t>
            </w:r>
            <w:r w:rsidRPr="000D7C3C">
              <w:rPr>
                <w:rFonts w:eastAsiaTheme="minor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3403E2" w:rsidRDefault="00591722" w:rsidP="00591722"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每个人都准备好纸张，反复锻炼线条的表达，并利用身边的物品，将物品放置在光照下，观察明暗的变化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5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A553F4">
              <w:rPr>
                <w:rFonts w:eastAsiaTheme="minorEastAsia" w:hint="eastAsia"/>
                <w:sz w:val="21"/>
                <w:szCs w:val="21"/>
              </w:rPr>
              <w:t>基本图形手绘练习</w:t>
            </w:r>
          </w:p>
        </w:tc>
        <w:tc>
          <w:tcPr>
            <w:tcW w:w="903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产品基本上都可以由基本的图新形态表现出来，就如点到线、线到面、面到体。同样球体、锥体、正方体等可以转化成各种各样复杂的产品形态。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 w:rsidRPr="00A553F4">
              <w:rPr>
                <w:rFonts w:eastAsiaTheme="minorEastAsia" w:hint="eastAsia"/>
                <w:sz w:val="21"/>
                <w:szCs w:val="21"/>
                <w:lang w:eastAsia="zh-CN"/>
              </w:rPr>
              <w:t>基本图形手绘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基本形态到复杂形态的转化。</w:t>
            </w:r>
          </w:p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让同学们理解如何化繁为简、又如何化简为繁，提升同学们的思维，让同学们面对困难时能应对自如。</w:t>
            </w:r>
            <w:r w:rsidRPr="000D7C3C">
              <w:rPr>
                <w:rFonts w:eastAsia="宋体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每个人都准备好纸张，练习基本图形的绘画，并试着转换基本图行的形态。</w:t>
            </w:r>
          </w:p>
        </w:tc>
      </w:tr>
      <w:tr w:rsidR="00724F00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91722" w:rsidRPr="00AF342D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838" w:type="dxa"/>
            <w:gridSpan w:val="2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5C0FBE">
              <w:rPr>
                <w:rFonts w:eastAsiaTheme="minorEastAsia" w:hint="eastAsia"/>
                <w:sz w:val="21"/>
                <w:szCs w:val="21"/>
              </w:rPr>
              <w:t>几何形态表现练习</w:t>
            </w:r>
          </w:p>
        </w:tc>
        <w:tc>
          <w:tcPr>
            <w:tcW w:w="903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59172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C000F8">
              <w:rPr>
                <w:rFonts w:eastAsiaTheme="minorEastAsia" w:hint="eastAsia"/>
                <w:sz w:val="21"/>
                <w:szCs w:val="21"/>
                <w:lang w:eastAsia="zh-CN"/>
              </w:rPr>
              <w:t>几何图形，即从实物中抽象出的各种图形，可帮助人们有效的刻画错综复杂的世界。生活中到处都有几何图形，我们所看见的一切都是由点、线、面等基本几何图形组成的。几何源于西文西方的测地术，解决点线面体之间的关系。无穷尽的丰富变化使几何图案本身拥有无穷魅力。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重点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几何形态的绘制</w:t>
            </w:r>
          </w:p>
          <w:p w:rsidR="00591722" w:rsidRPr="003403E2" w:rsidRDefault="00591722" w:rsidP="00591722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3403E2">
              <w:rPr>
                <w:rFonts w:eastAsiaTheme="minorEastAsia"/>
                <w:b/>
                <w:sz w:val="21"/>
                <w:szCs w:val="21"/>
                <w:lang w:eastAsia="zh-CN"/>
              </w:rPr>
              <w:t>难点</w:t>
            </w:r>
            <w:r w:rsidRPr="003403E2">
              <w:rPr>
                <w:rFonts w:eastAsia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结合透视基本形态到复杂形态的转化。</w:t>
            </w:r>
          </w:p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0D7C3C"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  <w:t>课程思政融入点：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让同学们理解如何化繁为简、又如何化简为繁，</w:t>
            </w:r>
            <w:r w:rsidRPr="000D7C3C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lastRenderedPageBreak/>
              <w:t>提升同学们的思维，让同学们面对困难时能应对自如。</w:t>
            </w: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每个人都准备好纸张，练习基本图形的绘画，并试着练习绘画不同角度的几何体，把握不同角度的透视形态。</w:t>
            </w:r>
          </w:p>
        </w:tc>
      </w:tr>
      <w:tr w:rsidR="005762D9" w:rsidRPr="00AF342D" w:rsidTr="00F04FAF">
        <w:trPr>
          <w:trHeight w:val="340"/>
          <w:jc w:val="center"/>
        </w:trPr>
        <w:tc>
          <w:tcPr>
            <w:tcW w:w="526" w:type="dxa"/>
            <w:vAlign w:val="center"/>
          </w:tcPr>
          <w:p w:rsidR="005762D9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2838" w:type="dxa"/>
            <w:gridSpan w:val="2"/>
            <w:vAlign w:val="center"/>
          </w:tcPr>
          <w:p w:rsidR="005762D9" w:rsidRPr="005C0FBE" w:rsidRDefault="005762D9" w:rsidP="0059172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5762D9">
              <w:rPr>
                <w:rFonts w:eastAsiaTheme="minorEastAsia" w:hint="eastAsia"/>
                <w:sz w:val="21"/>
                <w:szCs w:val="21"/>
                <w:lang w:eastAsia="zh-CN"/>
              </w:rPr>
              <w:t>几何形态明暗阴影练习</w:t>
            </w:r>
          </w:p>
        </w:tc>
        <w:tc>
          <w:tcPr>
            <w:tcW w:w="903" w:type="dxa"/>
            <w:vAlign w:val="center"/>
          </w:tcPr>
          <w:p w:rsidR="005762D9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马居正</w:t>
            </w:r>
          </w:p>
        </w:tc>
        <w:tc>
          <w:tcPr>
            <w:tcW w:w="798" w:type="dxa"/>
            <w:vAlign w:val="center"/>
          </w:tcPr>
          <w:p w:rsidR="005762D9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61" w:type="dxa"/>
            <w:gridSpan w:val="3"/>
            <w:vAlign w:val="center"/>
          </w:tcPr>
          <w:p w:rsidR="00841757" w:rsidRDefault="00841757" w:rsidP="0084175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41757">
              <w:rPr>
                <w:rFonts w:eastAsiaTheme="minorEastAsia" w:hint="eastAsia"/>
                <w:sz w:val="21"/>
                <w:szCs w:val="21"/>
                <w:lang w:eastAsia="zh-CN"/>
              </w:rPr>
              <w:t>眼睛之所以能看见世界，便是因为有光。光能触及的地方便是亮部，光无法照到的便是暗部。</w:t>
            </w:r>
          </w:p>
          <w:p w:rsidR="005762D9" w:rsidRPr="00C000F8" w:rsidRDefault="00841757" w:rsidP="00841757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841757">
              <w:rPr>
                <w:rFonts w:eastAsiaTheme="minorEastAsia" w:hint="eastAsia"/>
                <w:b/>
                <w:bCs/>
                <w:sz w:val="21"/>
                <w:szCs w:val="21"/>
                <w:lang w:eastAsia="zh-CN"/>
              </w:rPr>
              <w:t>重点：</w:t>
            </w:r>
            <w:r w:rsidRPr="00841757">
              <w:rPr>
                <w:rFonts w:eastAsiaTheme="minorEastAsia" w:hint="eastAsia"/>
                <w:sz w:val="21"/>
                <w:szCs w:val="21"/>
                <w:lang w:eastAsia="zh-CN"/>
              </w:rPr>
              <w:t>明暗训练的方法就是让我们主动的去区分亮部和暗部。</w:t>
            </w:r>
          </w:p>
        </w:tc>
        <w:tc>
          <w:tcPr>
            <w:tcW w:w="1842" w:type="dxa"/>
            <w:vAlign w:val="center"/>
          </w:tcPr>
          <w:p w:rsidR="005762D9" w:rsidRDefault="00841757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2579" w:type="dxa"/>
            <w:gridSpan w:val="3"/>
            <w:vAlign w:val="center"/>
          </w:tcPr>
          <w:p w:rsidR="005762D9" w:rsidRDefault="00841757" w:rsidP="0059172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sz w:val="21"/>
                <w:szCs w:val="21"/>
                <w:lang w:eastAsia="zh-CN"/>
              </w:rPr>
              <w:t>每个人都准备好纸张，练习在不同光照下产品投出的阴影</w:t>
            </w:r>
            <w:r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F0D40" w:rsidRPr="00AF342D" w:rsidTr="00F04FAF">
        <w:trPr>
          <w:trHeight w:val="340"/>
          <w:jc w:val="center"/>
        </w:trPr>
        <w:tc>
          <w:tcPr>
            <w:tcW w:w="4267" w:type="dxa"/>
            <w:gridSpan w:val="4"/>
            <w:vAlign w:val="center"/>
          </w:tcPr>
          <w:p w:rsidR="00591722" w:rsidRPr="00AF342D" w:rsidRDefault="00591722" w:rsidP="00591722"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 w:rsidRPr="00AF342D">
              <w:rPr>
                <w:rFonts w:eastAsia="宋体"/>
                <w:sz w:val="21"/>
                <w:szCs w:val="21"/>
              </w:rPr>
              <w:t>合计：</w:t>
            </w:r>
          </w:p>
        </w:tc>
        <w:tc>
          <w:tcPr>
            <w:tcW w:w="798" w:type="dxa"/>
            <w:vAlign w:val="center"/>
          </w:tcPr>
          <w:p w:rsidR="00591722" w:rsidRPr="00AF342D" w:rsidRDefault="005762D9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261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9" w:type="dxa"/>
            <w:gridSpan w:val="3"/>
            <w:vAlign w:val="center"/>
          </w:tcPr>
          <w:p w:rsidR="00591722" w:rsidRPr="00AF342D" w:rsidRDefault="00591722" w:rsidP="00591722"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 w:rsidR="005917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91722" w:rsidRPr="00AF342D" w:rsidRDefault="00591722" w:rsidP="00591722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eastAsia="宋体" w:hint="eastAsia"/>
                <w:b/>
                <w:szCs w:val="21"/>
                <w:lang w:eastAsia="zh-CN"/>
              </w:rPr>
              <w:t>考核</w:t>
            </w:r>
            <w:r w:rsidRPr="00AF342D">
              <w:rPr>
                <w:rFonts w:eastAsia="宋体"/>
                <w:b/>
                <w:szCs w:val="21"/>
                <w:lang w:eastAsia="zh-CN"/>
              </w:rPr>
              <w:t>方法及标准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考核</w:t>
            </w: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评价标准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</w:rPr>
              <w:t>权重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作业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作业达到标准且按时上交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40%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上课参与发表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学生上课能回答老师问题，参与互动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依照考试分数给分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依照考试分数给分</w:t>
            </w: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1C3905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591722" w:rsidRPr="00AF342D" w:rsidTr="00F04FAF">
        <w:trPr>
          <w:trHeight w:val="340"/>
          <w:jc w:val="center"/>
        </w:trPr>
        <w:tc>
          <w:tcPr>
            <w:tcW w:w="5461" w:type="dxa"/>
            <w:gridSpan w:val="6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</w:rPr>
            </w:pPr>
          </w:p>
        </w:tc>
      </w:tr>
      <w:tr w:rsidR="00591722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 w:rsidRPr="00AF342D">
              <w:rPr>
                <w:rFonts w:eastAsia="宋体"/>
                <w:b/>
                <w:sz w:val="21"/>
                <w:szCs w:val="21"/>
                <w:lang w:eastAsia="zh-CN"/>
              </w:rPr>
              <w:t>大纲编写时间：</w:t>
            </w:r>
            <w:r w:rsidR="009467E4">
              <w:rPr>
                <w:rFonts w:eastAsia="宋体"/>
                <w:b/>
                <w:sz w:val="21"/>
                <w:szCs w:val="21"/>
                <w:lang w:eastAsia="zh-CN"/>
              </w:rPr>
              <w:t>2020/9/8</w:t>
            </w:r>
          </w:p>
        </w:tc>
      </w:tr>
      <w:tr w:rsidR="00591722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591722" w:rsidRPr="00AF342D" w:rsidRDefault="00591722" w:rsidP="00591722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 w:rsidRPr="00AF342D">
              <w:rPr>
                <w:rFonts w:eastAsia="宋体"/>
                <w:b/>
                <w:szCs w:val="21"/>
                <w:lang w:eastAsia="zh-CN"/>
              </w:rPr>
              <w:t>系（部）审查意见：</w:t>
            </w:r>
          </w:p>
          <w:p w:rsidR="00591722" w:rsidRPr="00AF342D" w:rsidRDefault="00591722" w:rsidP="00591722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591722" w:rsidRPr="00AF342D" w:rsidRDefault="00591722" w:rsidP="00591722">
            <w:pPr>
              <w:spacing w:after="0" w:line="360" w:lineRule="exact"/>
              <w:ind w:firstLineChars="27" w:firstLine="5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 w:rsidR="00591722" w:rsidRPr="00AF342D" w:rsidRDefault="0095272E" w:rsidP="00591722"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noProof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6782435</wp:posOffset>
                  </wp:positionH>
                  <wp:positionV relativeFrom="paragraph">
                    <wp:posOffset>170180</wp:posOffset>
                  </wp:positionV>
                  <wp:extent cx="993775" cy="566420"/>
                  <wp:effectExtent l="0" t="0" r="0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17182">
                            <a:off x="0" y="0"/>
                            <a:ext cx="99377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1722" w:rsidRPr="00AF342D" w:rsidRDefault="00591722" w:rsidP="00591722"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 w:rsidR="00591722" w:rsidRDefault="00591722" w:rsidP="00591722">
            <w:pPr>
              <w:wordWrap w:val="0"/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591722" w:rsidRPr="00AF342D" w:rsidRDefault="00591722" w:rsidP="00591722"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 w:rsidRPr="00AF342D">
              <w:rPr>
                <w:rFonts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 w:hint="eastAsia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宋体"/>
                <w:sz w:val="21"/>
                <w:szCs w:val="21"/>
                <w:lang w:eastAsia="zh-CN"/>
              </w:rPr>
              <w:t>日</w:t>
            </w:r>
          </w:p>
          <w:p w:rsidR="00591722" w:rsidRPr="00AF342D" w:rsidRDefault="00591722" w:rsidP="00591722"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95272E">
      <w:pPr>
        <w:spacing w:after="0" w:line="360" w:lineRule="exact"/>
        <w:ind w:left="738" w:hangingChars="350" w:hanging="738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C4" w:rsidRDefault="000162C4" w:rsidP="00896971">
      <w:pPr>
        <w:spacing w:after="0"/>
      </w:pPr>
      <w:r>
        <w:separator/>
      </w:r>
    </w:p>
  </w:endnote>
  <w:endnote w:type="continuationSeparator" w:id="0">
    <w:p w:rsidR="000162C4" w:rsidRDefault="000162C4" w:rsidP="008969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C4" w:rsidRDefault="000162C4" w:rsidP="00896971">
      <w:pPr>
        <w:spacing w:after="0"/>
      </w:pPr>
      <w:r>
        <w:separator/>
      </w:r>
    </w:p>
  </w:footnote>
  <w:footnote w:type="continuationSeparator" w:id="0">
    <w:p w:rsidR="000162C4" w:rsidRDefault="000162C4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222405B2"/>
    <w:multiLevelType w:val="hybridMultilevel"/>
    <w:tmpl w:val="16869AE8"/>
    <w:lvl w:ilvl="0" w:tplc="4AB0B040">
      <w:start w:val="1"/>
      <w:numFmt w:val="japaneseCounting"/>
      <w:lvlText w:val="%1、"/>
      <w:lvlJc w:val="left"/>
      <w:pPr>
        <w:ind w:left="878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C23799B"/>
    <w:rsid w:val="00001AFD"/>
    <w:rsid w:val="000041EE"/>
    <w:rsid w:val="000162C4"/>
    <w:rsid w:val="00050C42"/>
    <w:rsid w:val="00057CB9"/>
    <w:rsid w:val="00061F27"/>
    <w:rsid w:val="0006698D"/>
    <w:rsid w:val="00074B8E"/>
    <w:rsid w:val="00087B74"/>
    <w:rsid w:val="000A67F8"/>
    <w:rsid w:val="000B626E"/>
    <w:rsid w:val="000C2D4A"/>
    <w:rsid w:val="000D7C3C"/>
    <w:rsid w:val="000E0AE8"/>
    <w:rsid w:val="00113022"/>
    <w:rsid w:val="00155E5A"/>
    <w:rsid w:val="00171228"/>
    <w:rsid w:val="00187A2C"/>
    <w:rsid w:val="001A4CA5"/>
    <w:rsid w:val="001B31E9"/>
    <w:rsid w:val="001C3905"/>
    <w:rsid w:val="001D28E8"/>
    <w:rsid w:val="001F20BC"/>
    <w:rsid w:val="002111AE"/>
    <w:rsid w:val="00227119"/>
    <w:rsid w:val="0029143D"/>
    <w:rsid w:val="00295970"/>
    <w:rsid w:val="002C0D8F"/>
    <w:rsid w:val="002C60F5"/>
    <w:rsid w:val="002E27E1"/>
    <w:rsid w:val="002F0D40"/>
    <w:rsid w:val="003044FA"/>
    <w:rsid w:val="003228E2"/>
    <w:rsid w:val="003403E2"/>
    <w:rsid w:val="00347A54"/>
    <w:rsid w:val="00352633"/>
    <w:rsid w:val="003737EA"/>
    <w:rsid w:val="0037561C"/>
    <w:rsid w:val="003C66D8"/>
    <w:rsid w:val="003E2BAB"/>
    <w:rsid w:val="003E66A6"/>
    <w:rsid w:val="00411A5A"/>
    <w:rsid w:val="00414FC8"/>
    <w:rsid w:val="00457E42"/>
    <w:rsid w:val="004835AB"/>
    <w:rsid w:val="004B3994"/>
    <w:rsid w:val="004B7C67"/>
    <w:rsid w:val="004D03EB"/>
    <w:rsid w:val="004D29DE"/>
    <w:rsid w:val="004E0481"/>
    <w:rsid w:val="004E4115"/>
    <w:rsid w:val="004E592B"/>
    <w:rsid w:val="004E7804"/>
    <w:rsid w:val="00560ED1"/>
    <w:rsid w:val="005639AB"/>
    <w:rsid w:val="005762D9"/>
    <w:rsid w:val="005805E8"/>
    <w:rsid w:val="005911D3"/>
    <w:rsid w:val="00591722"/>
    <w:rsid w:val="005B10C8"/>
    <w:rsid w:val="005C0FBE"/>
    <w:rsid w:val="005D0E22"/>
    <w:rsid w:val="005F174F"/>
    <w:rsid w:val="00631FA7"/>
    <w:rsid w:val="0063410F"/>
    <w:rsid w:val="00647B86"/>
    <w:rsid w:val="0065141E"/>
    <w:rsid w:val="006544A1"/>
    <w:rsid w:val="0065651C"/>
    <w:rsid w:val="00670375"/>
    <w:rsid w:val="00684CBF"/>
    <w:rsid w:val="006B5B61"/>
    <w:rsid w:val="006C030D"/>
    <w:rsid w:val="006E1924"/>
    <w:rsid w:val="006E2D64"/>
    <w:rsid w:val="0072202B"/>
    <w:rsid w:val="00724F00"/>
    <w:rsid w:val="00733AFF"/>
    <w:rsid w:val="00735FDE"/>
    <w:rsid w:val="00736289"/>
    <w:rsid w:val="00770F0D"/>
    <w:rsid w:val="00776AF2"/>
    <w:rsid w:val="00781F41"/>
    <w:rsid w:val="00785779"/>
    <w:rsid w:val="0079322F"/>
    <w:rsid w:val="007A154B"/>
    <w:rsid w:val="007C3AEA"/>
    <w:rsid w:val="008147FF"/>
    <w:rsid w:val="00815F78"/>
    <w:rsid w:val="00825F98"/>
    <w:rsid w:val="00837BA5"/>
    <w:rsid w:val="00841757"/>
    <w:rsid w:val="008512DF"/>
    <w:rsid w:val="00855020"/>
    <w:rsid w:val="00885EED"/>
    <w:rsid w:val="00892ADC"/>
    <w:rsid w:val="00896971"/>
    <w:rsid w:val="008B4200"/>
    <w:rsid w:val="008F6642"/>
    <w:rsid w:val="00907E3A"/>
    <w:rsid w:val="00914BA6"/>
    <w:rsid w:val="00917C66"/>
    <w:rsid w:val="00930C61"/>
    <w:rsid w:val="009349EE"/>
    <w:rsid w:val="00935F4B"/>
    <w:rsid w:val="009467E4"/>
    <w:rsid w:val="0095272E"/>
    <w:rsid w:val="009621D6"/>
    <w:rsid w:val="009857D5"/>
    <w:rsid w:val="009A2B5C"/>
    <w:rsid w:val="009B3EAE"/>
    <w:rsid w:val="009B4339"/>
    <w:rsid w:val="009C3354"/>
    <w:rsid w:val="009D3079"/>
    <w:rsid w:val="009F0757"/>
    <w:rsid w:val="009F076F"/>
    <w:rsid w:val="009F7907"/>
    <w:rsid w:val="00A32D2A"/>
    <w:rsid w:val="00A41C45"/>
    <w:rsid w:val="00A553F4"/>
    <w:rsid w:val="00A84D68"/>
    <w:rsid w:val="00A85774"/>
    <w:rsid w:val="00AA199F"/>
    <w:rsid w:val="00AB00C2"/>
    <w:rsid w:val="00AE48DD"/>
    <w:rsid w:val="00AF342D"/>
    <w:rsid w:val="00B05FEC"/>
    <w:rsid w:val="00B235F5"/>
    <w:rsid w:val="00B33509"/>
    <w:rsid w:val="00BB35F5"/>
    <w:rsid w:val="00C000F8"/>
    <w:rsid w:val="00C06D81"/>
    <w:rsid w:val="00C41D05"/>
    <w:rsid w:val="00C479CB"/>
    <w:rsid w:val="00C56155"/>
    <w:rsid w:val="00C705DD"/>
    <w:rsid w:val="00C76FA2"/>
    <w:rsid w:val="00CA1AB8"/>
    <w:rsid w:val="00CC4A46"/>
    <w:rsid w:val="00CD2F8F"/>
    <w:rsid w:val="00CF0CC8"/>
    <w:rsid w:val="00D268B2"/>
    <w:rsid w:val="00D45246"/>
    <w:rsid w:val="00D62B41"/>
    <w:rsid w:val="00DB45CF"/>
    <w:rsid w:val="00DB5724"/>
    <w:rsid w:val="00DD1D93"/>
    <w:rsid w:val="00DF5733"/>
    <w:rsid w:val="00DF5C03"/>
    <w:rsid w:val="00E0505F"/>
    <w:rsid w:val="00E27C07"/>
    <w:rsid w:val="00E27EDA"/>
    <w:rsid w:val="00E413E8"/>
    <w:rsid w:val="00E53E23"/>
    <w:rsid w:val="00EC2295"/>
    <w:rsid w:val="00ED3FCA"/>
    <w:rsid w:val="00F04FAF"/>
    <w:rsid w:val="00F31667"/>
    <w:rsid w:val="00F34FC4"/>
    <w:rsid w:val="00F52E33"/>
    <w:rsid w:val="00F617C2"/>
    <w:rsid w:val="00F641FD"/>
    <w:rsid w:val="00F96D96"/>
    <w:rsid w:val="00FA0724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64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  <w:style w:type="character" w:styleId="a8">
    <w:name w:val="Hyperlink"/>
    <w:basedOn w:val="a0"/>
    <w:rsid w:val="00907E3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F342D"/>
    <w:rPr>
      <w:i/>
      <w:iCs/>
    </w:rPr>
  </w:style>
  <w:style w:type="paragraph" w:styleId="aa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宋体" w:eastAsia="宋体" w:hAnsi="宋体" w:cs="宋体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27E86-1311-497D-B77C-269D98C5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cp:lastPrinted>2017-01-05T16:24:00Z</cp:lastPrinted>
  <dcterms:created xsi:type="dcterms:W3CDTF">2020-09-08T12:10:00Z</dcterms:created>
  <dcterms:modified xsi:type="dcterms:W3CDTF">2020-09-15T03:37:00Z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